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6C3" w:rsidRPr="004D66C3" w:rsidRDefault="004D66C3" w:rsidP="004D66C3">
      <w:pPr>
        <w:widowControl w:val="0"/>
        <w:shd w:val="clear" w:color="auto" w:fill="FFFFFF"/>
        <w:tabs>
          <w:tab w:val="left" w:pos="7469"/>
        </w:tabs>
        <w:autoSpaceDE w:val="0"/>
        <w:autoSpaceDN w:val="0"/>
        <w:adjustRightInd w:val="0"/>
        <w:spacing w:after="0" w:line="256" w:lineRule="exact"/>
        <w:ind w:firstLine="4962"/>
        <w:rPr>
          <w:rFonts w:ascii="Times New Roman" w:eastAsia="Times New Roman" w:hAnsi="Times New Roman" w:cs="Times New Roman"/>
          <w:sz w:val="28"/>
          <w:szCs w:val="28"/>
          <w:lang w:val="uk-UA" w:eastAsia="ru-RU"/>
        </w:rPr>
      </w:pPr>
    </w:p>
    <w:p w:rsidR="004D66C3" w:rsidRPr="004D66C3" w:rsidRDefault="004D66C3" w:rsidP="004D66C3">
      <w:pPr>
        <w:widowControl w:val="0"/>
        <w:shd w:val="clear" w:color="auto" w:fill="FFFFFF"/>
        <w:tabs>
          <w:tab w:val="left" w:pos="7469"/>
        </w:tabs>
        <w:autoSpaceDE w:val="0"/>
        <w:autoSpaceDN w:val="0"/>
        <w:adjustRightInd w:val="0"/>
        <w:spacing w:after="0" w:line="256" w:lineRule="exact"/>
        <w:ind w:firstLine="4962"/>
        <w:rPr>
          <w:rFonts w:ascii="Times New Roman" w:eastAsia="Times New Roman" w:hAnsi="Times New Roman" w:cs="Times New Roman"/>
          <w:sz w:val="28"/>
          <w:szCs w:val="28"/>
          <w:lang w:val="uk-UA" w:eastAsia="ru-RU"/>
        </w:rPr>
      </w:pPr>
      <w:r w:rsidRPr="004D66C3">
        <w:rPr>
          <w:rFonts w:ascii="Times New Roman" w:eastAsia="Times New Roman" w:hAnsi="Times New Roman" w:cs="Times New Roman"/>
          <w:sz w:val="28"/>
          <w:szCs w:val="28"/>
          <w:lang w:val="uk-UA" w:eastAsia="ru-RU"/>
        </w:rPr>
        <w:t>ЗАТВЕРДЖЕНО</w:t>
      </w:r>
    </w:p>
    <w:p w:rsidR="004D66C3" w:rsidRPr="004D66C3" w:rsidRDefault="004D66C3" w:rsidP="004D66C3">
      <w:pPr>
        <w:widowControl w:val="0"/>
        <w:tabs>
          <w:tab w:val="left" w:pos="5576"/>
          <w:tab w:val="left" w:pos="5743"/>
        </w:tabs>
        <w:autoSpaceDE w:val="0"/>
        <w:autoSpaceDN w:val="0"/>
        <w:adjustRightInd w:val="0"/>
        <w:spacing w:after="0" w:line="256" w:lineRule="exact"/>
        <w:ind w:left="4962"/>
        <w:rPr>
          <w:rFonts w:ascii="Times New Roman" w:eastAsia="Times New Roman" w:hAnsi="Times New Roman" w:cs="Times New Roman"/>
          <w:sz w:val="28"/>
          <w:szCs w:val="28"/>
          <w:lang w:val="uk-UA" w:eastAsia="ru-RU"/>
        </w:rPr>
      </w:pPr>
    </w:p>
    <w:p w:rsidR="004D66C3" w:rsidRPr="004D66C3" w:rsidRDefault="004D66C3" w:rsidP="004D66C3">
      <w:pPr>
        <w:widowControl w:val="0"/>
        <w:tabs>
          <w:tab w:val="left" w:pos="5576"/>
          <w:tab w:val="left" w:pos="5743"/>
        </w:tabs>
        <w:autoSpaceDE w:val="0"/>
        <w:autoSpaceDN w:val="0"/>
        <w:adjustRightInd w:val="0"/>
        <w:spacing w:after="0" w:line="256" w:lineRule="exact"/>
        <w:ind w:left="4962"/>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sz w:val="28"/>
          <w:szCs w:val="28"/>
          <w:lang w:val="uk-UA" w:eastAsia="ru-RU"/>
        </w:rPr>
        <w:t>наказ Державної служби морського та річкового транспорту України</w:t>
      </w:r>
    </w:p>
    <w:p w:rsidR="004D66C3" w:rsidRPr="004D66C3" w:rsidRDefault="004D66C3" w:rsidP="004D66C3">
      <w:pPr>
        <w:widowControl w:val="0"/>
        <w:tabs>
          <w:tab w:val="left" w:pos="5576"/>
        </w:tabs>
        <w:autoSpaceDE w:val="0"/>
        <w:autoSpaceDN w:val="0"/>
        <w:adjustRightInd w:val="0"/>
        <w:spacing w:after="0" w:line="252" w:lineRule="exact"/>
        <w:ind w:left="5529" w:hanging="540"/>
        <w:rPr>
          <w:rFonts w:ascii="Times New Roman" w:eastAsia="Times New Roman" w:hAnsi="Times New Roman" w:cs="Times New Roman"/>
          <w:color w:val="000000"/>
          <w:sz w:val="28"/>
          <w:szCs w:val="28"/>
          <w:u w:val="single"/>
          <w:lang w:val="uk-UA" w:eastAsia="ru-RU"/>
        </w:rPr>
      </w:pPr>
      <w:r w:rsidRPr="004D66C3">
        <w:rPr>
          <w:rFonts w:ascii="Times New Roman" w:eastAsia="Times New Roman" w:hAnsi="Times New Roman" w:cs="Times New Roman"/>
          <w:color w:val="000000"/>
          <w:sz w:val="28"/>
          <w:szCs w:val="28"/>
          <w:lang w:val="uk-UA" w:eastAsia="ru-RU"/>
        </w:rPr>
        <w:t xml:space="preserve">від </w:t>
      </w:r>
      <w:r w:rsidR="003400CC">
        <w:rPr>
          <w:rFonts w:ascii="Times New Roman" w:eastAsia="Times New Roman" w:hAnsi="Times New Roman" w:cs="Times New Roman"/>
          <w:color w:val="000000"/>
          <w:sz w:val="28"/>
          <w:szCs w:val="28"/>
          <w:u w:val="single"/>
          <w:lang w:val="uk-UA" w:eastAsia="ru-RU"/>
        </w:rPr>
        <w:t>10.08.2018</w:t>
      </w:r>
      <w:r w:rsidRPr="004D66C3">
        <w:rPr>
          <w:rFonts w:ascii="Times New Roman" w:eastAsia="Times New Roman" w:hAnsi="Times New Roman" w:cs="Times New Roman"/>
          <w:color w:val="000000"/>
          <w:sz w:val="28"/>
          <w:szCs w:val="28"/>
          <w:lang w:val="uk-UA" w:eastAsia="ru-RU"/>
        </w:rPr>
        <w:t xml:space="preserve"> № </w:t>
      </w:r>
      <w:r w:rsidR="003400CC">
        <w:rPr>
          <w:rFonts w:ascii="Times New Roman" w:eastAsia="Times New Roman" w:hAnsi="Times New Roman" w:cs="Times New Roman"/>
          <w:color w:val="000000"/>
          <w:sz w:val="28"/>
          <w:szCs w:val="28"/>
          <w:u w:val="single"/>
          <w:lang w:val="uk-UA" w:eastAsia="ru-RU"/>
        </w:rPr>
        <w:t>31</w:t>
      </w:r>
    </w:p>
    <w:p w:rsidR="004D66C3" w:rsidRPr="004D66C3" w:rsidRDefault="004D66C3" w:rsidP="004D66C3">
      <w:pPr>
        <w:widowControl w:val="0"/>
        <w:tabs>
          <w:tab w:val="left" w:pos="5576"/>
        </w:tabs>
        <w:autoSpaceDE w:val="0"/>
        <w:autoSpaceDN w:val="0"/>
        <w:adjustRightInd w:val="0"/>
        <w:spacing w:after="0" w:line="252" w:lineRule="exact"/>
        <w:rPr>
          <w:rFonts w:ascii="Times New Roman" w:eastAsia="Times New Roman" w:hAnsi="Times New Roman" w:cs="Times New Roman"/>
          <w:b/>
          <w:color w:val="000000"/>
          <w:sz w:val="28"/>
          <w:szCs w:val="28"/>
          <w:lang w:val="uk-UA" w:eastAsia="ru-RU"/>
        </w:rPr>
      </w:pPr>
    </w:p>
    <w:p w:rsidR="004D66C3" w:rsidRPr="004D66C3" w:rsidRDefault="004D66C3" w:rsidP="004D66C3">
      <w:pPr>
        <w:widowControl w:val="0"/>
        <w:autoSpaceDE w:val="0"/>
        <w:autoSpaceDN w:val="0"/>
        <w:adjustRightInd w:val="0"/>
        <w:spacing w:after="0" w:line="244" w:lineRule="exact"/>
        <w:jc w:val="center"/>
        <w:rPr>
          <w:rFonts w:ascii="Times New Roman" w:eastAsia="Times New Roman" w:hAnsi="Times New Roman" w:cs="Times New Roman"/>
          <w:color w:val="000000"/>
          <w:sz w:val="28"/>
          <w:szCs w:val="28"/>
          <w:lang w:val="uk-UA" w:eastAsia="ru-RU"/>
        </w:rPr>
      </w:pPr>
    </w:p>
    <w:p w:rsidR="004D66C3" w:rsidRPr="004D66C3" w:rsidRDefault="004D66C3" w:rsidP="004D66C3">
      <w:pPr>
        <w:widowControl w:val="0"/>
        <w:autoSpaceDE w:val="0"/>
        <w:autoSpaceDN w:val="0"/>
        <w:adjustRightInd w:val="0"/>
        <w:spacing w:after="0" w:line="244" w:lineRule="exact"/>
        <w:jc w:val="center"/>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ru-RU"/>
        </w:rPr>
        <w:t>УМОВИ</w:t>
      </w:r>
    </w:p>
    <w:p w:rsidR="004D66C3" w:rsidRPr="004D66C3" w:rsidRDefault="004D66C3" w:rsidP="004D66C3">
      <w:pPr>
        <w:widowControl w:val="0"/>
        <w:autoSpaceDE w:val="0"/>
        <w:autoSpaceDN w:val="0"/>
        <w:adjustRightInd w:val="0"/>
        <w:spacing w:after="0" w:line="244" w:lineRule="exact"/>
        <w:jc w:val="center"/>
        <w:rPr>
          <w:rFonts w:ascii="Times New Roman" w:eastAsia="Times New Roman" w:hAnsi="Times New Roman" w:cs="Times New Roman"/>
          <w:color w:val="000000"/>
          <w:sz w:val="28"/>
          <w:szCs w:val="28"/>
          <w:lang w:val="uk-UA" w:eastAsia="ru-RU"/>
        </w:rPr>
      </w:pPr>
    </w:p>
    <w:p w:rsidR="004D66C3" w:rsidRPr="004D66C3" w:rsidRDefault="004D66C3" w:rsidP="004D66C3">
      <w:pPr>
        <w:widowControl w:val="0"/>
        <w:autoSpaceDE w:val="0"/>
        <w:autoSpaceDN w:val="0"/>
        <w:adjustRightInd w:val="0"/>
        <w:spacing w:after="0" w:line="244" w:lineRule="exact"/>
        <w:jc w:val="center"/>
        <w:rPr>
          <w:rFonts w:ascii="Times New Roman" w:eastAsia="Times New Roman" w:hAnsi="Times New Roman" w:cs="Times New Roman"/>
          <w:bCs/>
          <w:color w:val="000000"/>
          <w:sz w:val="28"/>
          <w:szCs w:val="28"/>
          <w:lang w:val="uk-UA" w:eastAsia="ru-RU"/>
        </w:rPr>
      </w:pPr>
      <w:r w:rsidRPr="004D66C3">
        <w:rPr>
          <w:rFonts w:ascii="Times New Roman" w:eastAsia="Times New Roman" w:hAnsi="Times New Roman" w:cs="Times New Roman"/>
          <w:bCs/>
          <w:color w:val="000000"/>
          <w:sz w:val="28"/>
          <w:szCs w:val="28"/>
          <w:lang w:val="uk-UA" w:eastAsia="ru-RU"/>
        </w:rPr>
        <w:t xml:space="preserve">проведення конкурсу на зайняття вакантної посади державної </w:t>
      </w:r>
    </w:p>
    <w:p w:rsidR="004D66C3" w:rsidRPr="004D66C3" w:rsidRDefault="004D66C3" w:rsidP="004D66C3">
      <w:pPr>
        <w:widowControl w:val="0"/>
        <w:autoSpaceDE w:val="0"/>
        <w:autoSpaceDN w:val="0"/>
        <w:adjustRightInd w:val="0"/>
        <w:spacing w:after="0" w:line="244" w:lineRule="exact"/>
        <w:jc w:val="center"/>
        <w:rPr>
          <w:rFonts w:ascii="Times New Roman" w:eastAsia="Times New Roman" w:hAnsi="Times New Roman" w:cs="Times New Roman"/>
          <w:bCs/>
          <w:color w:val="000000"/>
          <w:sz w:val="28"/>
          <w:szCs w:val="28"/>
          <w:lang w:val="uk-UA" w:eastAsia="ru-RU"/>
        </w:rPr>
      </w:pPr>
      <w:r w:rsidRPr="004D66C3">
        <w:rPr>
          <w:rFonts w:ascii="Times New Roman" w:eastAsia="Times New Roman" w:hAnsi="Times New Roman" w:cs="Times New Roman"/>
          <w:bCs/>
          <w:color w:val="000000"/>
          <w:sz w:val="28"/>
          <w:szCs w:val="28"/>
          <w:lang w:val="uk-UA" w:eastAsia="ru-RU"/>
        </w:rPr>
        <w:t xml:space="preserve">служби категорії „Б” – заступника начальника Управління – начальника відділу державної служби Управління персоналом </w:t>
      </w:r>
    </w:p>
    <w:p w:rsidR="004D66C3" w:rsidRPr="004D66C3" w:rsidRDefault="004D66C3" w:rsidP="004D66C3">
      <w:pPr>
        <w:widowControl w:val="0"/>
        <w:autoSpaceDE w:val="0"/>
        <w:autoSpaceDN w:val="0"/>
        <w:adjustRightInd w:val="0"/>
        <w:spacing w:after="0" w:line="244" w:lineRule="exact"/>
        <w:jc w:val="center"/>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bCs/>
          <w:color w:val="000000"/>
          <w:sz w:val="28"/>
          <w:szCs w:val="28"/>
          <w:lang w:val="uk-UA" w:eastAsia="ru-RU"/>
        </w:rPr>
        <w:t>Державної служби морського та річкового транспорту України</w:t>
      </w:r>
    </w:p>
    <w:p w:rsidR="004D66C3" w:rsidRPr="004D66C3" w:rsidRDefault="004D66C3" w:rsidP="004D66C3">
      <w:pPr>
        <w:spacing w:after="0" w:line="244" w:lineRule="exact"/>
        <w:jc w:val="both"/>
        <w:rPr>
          <w:rFonts w:ascii="Times New Roman" w:eastAsia="Times New Roman" w:hAnsi="Times New Roman" w:cs="Times New Roman"/>
          <w:color w:val="000000"/>
          <w:sz w:val="28"/>
          <w:szCs w:val="28"/>
          <w:lang w:val="uk-UA" w:eastAsia="uk-UA"/>
        </w:rPr>
      </w:pPr>
      <w:r w:rsidRPr="004D66C3">
        <w:rPr>
          <w:rFonts w:ascii="Times New Roman" w:eastAsia="Times New Roman" w:hAnsi="Times New Roman" w:cs="Times New Roman"/>
          <w:color w:val="000000"/>
          <w:sz w:val="28"/>
          <w:szCs w:val="28"/>
          <w:lang w:val="uk-UA" w:eastAsia="uk-UA"/>
        </w:rPr>
        <w:t>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259"/>
        <w:gridCol w:w="6569"/>
      </w:tblGrid>
      <w:tr w:rsidR="004D66C3" w:rsidRPr="004D66C3" w:rsidTr="00853EFF">
        <w:tc>
          <w:tcPr>
            <w:tcW w:w="9348" w:type="dxa"/>
            <w:gridSpan w:val="3"/>
            <w:tcBorders>
              <w:top w:val="single" w:sz="4" w:space="0" w:color="auto"/>
              <w:left w:val="single" w:sz="4" w:space="0" w:color="auto"/>
              <w:bottom w:val="single" w:sz="4" w:space="0" w:color="auto"/>
              <w:right w:val="single" w:sz="4" w:space="0" w:color="auto"/>
            </w:tcBorders>
          </w:tcPr>
          <w:p w:rsidR="004D66C3" w:rsidRPr="004D66C3" w:rsidRDefault="004D66C3" w:rsidP="004D66C3">
            <w:pPr>
              <w:keepNext/>
              <w:keepLines/>
              <w:spacing w:after="0" w:line="244" w:lineRule="exact"/>
              <w:jc w:val="center"/>
              <w:rPr>
                <w:rFonts w:ascii="Times New Roman" w:eastAsia="Times New Roman" w:hAnsi="Times New Roman" w:cs="Times New Roman"/>
                <w:color w:val="000000"/>
                <w:sz w:val="28"/>
                <w:szCs w:val="28"/>
                <w:lang w:val="uk-UA" w:eastAsia="ru-RU"/>
              </w:rPr>
            </w:pPr>
          </w:p>
          <w:p w:rsidR="004D66C3" w:rsidRPr="004D66C3" w:rsidRDefault="004D66C3" w:rsidP="004D66C3">
            <w:pPr>
              <w:keepNext/>
              <w:keepLines/>
              <w:spacing w:after="0" w:line="244" w:lineRule="exact"/>
              <w:jc w:val="center"/>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ru-RU"/>
              </w:rPr>
              <w:t>Загальні умови</w:t>
            </w:r>
          </w:p>
          <w:p w:rsidR="004D66C3" w:rsidRPr="004D66C3" w:rsidRDefault="004D66C3" w:rsidP="004D66C3">
            <w:pPr>
              <w:widowControl w:val="0"/>
              <w:overflowPunct w:val="0"/>
              <w:autoSpaceDE w:val="0"/>
              <w:autoSpaceDN w:val="0"/>
              <w:adjustRightInd w:val="0"/>
              <w:spacing w:after="0" w:line="244" w:lineRule="exact"/>
              <w:rPr>
                <w:rFonts w:ascii="Times New Roman" w:eastAsia="Times New Roman" w:hAnsi="Times New Roman" w:cs="Times New Roman"/>
                <w:color w:val="000000"/>
                <w:sz w:val="28"/>
                <w:szCs w:val="28"/>
                <w:lang w:val="uk-UA" w:eastAsia="ru-RU"/>
              </w:rPr>
            </w:pPr>
          </w:p>
        </w:tc>
      </w:tr>
      <w:tr w:rsidR="004D66C3" w:rsidRPr="003400CC" w:rsidTr="00981B86">
        <w:trPr>
          <w:trHeight w:val="699"/>
        </w:trPr>
        <w:tc>
          <w:tcPr>
            <w:tcW w:w="2779" w:type="dxa"/>
            <w:gridSpan w:val="2"/>
            <w:tcBorders>
              <w:top w:val="single" w:sz="4" w:space="0" w:color="auto"/>
              <w:left w:val="single" w:sz="4" w:space="0" w:color="auto"/>
              <w:right w:val="single" w:sz="4" w:space="0" w:color="auto"/>
            </w:tcBorders>
          </w:tcPr>
          <w:p w:rsidR="004D66C3" w:rsidRPr="004D66C3" w:rsidRDefault="004D66C3" w:rsidP="004D66C3">
            <w:pPr>
              <w:widowControl w:val="0"/>
              <w:autoSpaceDE w:val="0"/>
              <w:autoSpaceDN w:val="0"/>
              <w:adjustRightInd w:val="0"/>
              <w:spacing w:after="0" w:line="244" w:lineRule="exact"/>
              <w:jc w:val="both"/>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ru-RU"/>
              </w:rPr>
              <w:t xml:space="preserve">Посадові обов’язки </w:t>
            </w:r>
          </w:p>
          <w:p w:rsidR="004D66C3" w:rsidRPr="004D66C3" w:rsidRDefault="004D66C3" w:rsidP="004D66C3">
            <w:pPr>
              <w:widowControl w:val="0"/>
              <w:overflowPunct w:val="0"/>
              <w:autoSpaceDE w:val="0"/>
              <w:autoSpaceDN w:val="0"/>
              <w:adjustRightInd w:val="0"/>
              <w:spacing w:after="0" w:line="244" w:lineRule="exact"/>
              <w:jc w:val="both"/>
              <w:rPr>
                <w:rFonts w:ascii="Times New Roman" w:eastAsia="Times New Roman" w:hAnsi="Times New Roman" w:cs="Times New Roman"/>
                <w:color w:val="000000"/>
                <w:sz w:val="28"/>
                <w:szCs w:val="28"/>
                <w:lang w:val="uk-UA" w:eastAsia="ru-RU"/>
              </w:rPr>
            </w:pPr>
          </w:p>
        </w:tc>
        <w:tc>
          <w:tcPr>
            <w:tcW w:w="6569" w:type="dxa"/>
            <w:tcBorders>
              <w:top w:val="single" w:sz="4" w:space="0" w:color="auto"/>
              <w:left w:val="single" w:sz="4" w:space="0" w:color="auto"/>
              <w:bottom w:val="single" w:sz="4" w:space="0" w:color="auto"/>
              <w:right w:val="single" w:sz="4" w:space="0" w:color="auto"/>
            </w:tcBorders>
            <w:hideMark/>
          </w:tcPr>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Організовує роботу відділу та забезпечує виконання покладених на в</w:t>
            </w:r>
            <w:r>
              <w:rPr>
                <w:rFonts w:ascii="Times New Roman" w:eastAsia="Times New Roman" w:hAnsi="Times New Roman" w:cs="Times New Roman"/>
                <w:sz w:val="28"/>
                <w:szCs w:val="28"/>
                <w:lang w:val="uk-UA" w:eastAsia="ru-RU"/>
              </w:rPr>
              <w:t>ідділ завдань і функцій.</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Організовує, регулює та контролює своєчасний та якісний розгляд працівниками відділу звернень від органів державної влади та органів місцевого самоврядування, громадських об’єднань, підприємств, установ та організацій, громадян з питань, що входять до компетенції відділу, а також готує на</w:t>
            </w:r>
            <w:r>
              <w:rPr>
                <w:rFonts w:ascii="Times New Roman" w:eastAsia="Times New Roman" w:hAnsi="Times New Roman" w:cs="Times New Roman"/>
                <w:sz w:val="28"/>
                <w:szCs w:val="28"/>
                <w:lang w:val="uk-UA" w:eastAsia="ru-RU"/>
              </w:rPr>
              <w:t xml:space="preserve"> них проекти відповідних рішень.</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Подає пропозиції начальнику Управління персоналом про призначення на посаду, звільнення з посад та переміщення, підвищення кваліфікації, підвищення рангів, заохочення та накладання стягнень працівників відділу, своєчасне заміщення вакансій. Забезпечує дотримання працівниками відділу правил внутрішнього службового розпорядку та правил вн</w:t>
            </w:r>
            <w:r>
              <w:rPr>
                <w:rFonts w:ascii="Times New Roman" w:eastAsia="Times New Roman" w:hAnsi="Times New Roman" w:cs="Times New Roman"/>
                <w:sz w:val="28"/>
                <w:szCs w:val="28"/>
                <w:lang w:val="uk-UA" w:eastAsia="ru-RU"/>
              </w:rPr>
              <w:t>утрішнього трудового розпорядку.</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Здійснює контроль за веденням кадрового та загального діловодства, збереженням документів, трудових книжок. Організовує роботу з документами у відпов</w:t>
            </w:r>
            <w:r>
              <w:rPr>
                <w:rFonts w:ascii="Times New Roman" w:eastAsia="Times New Roman" w:hAnsi="Times New Roman" w:cs="Times New Roman"/>
                <w:sz w:val="28"/>
                <w:szCs w:val="28"/>
                <w:lang w:val="uk-UA" w:eastAsia="ru-RU"/>
              </w:rPr>
              <w:t>ідності з чинним законодавством.</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 xml:space="preserve">Забезпечує в межах компетенції дотримання вимог збереження службової інформації </w:t>
            </w:r>
            <w:r>
              <w:rPr>
                <w:rFonts w:ascii="Times New Roman" w:eastAsia="Times New Roman" w:hAnsi="Times New Roman" w:cs="Times New Roman"/>
                <w:sz w:val="28"/>
                <w:szCs w:val="28"/>
                <w:lang w:val="uk-UA" w:eastAsia="ru-RU"/>
              </w:rPr>
              <w:t>та персональних даних у відділі.</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Вносить пропозиції начальнику Управління персоналом щодо розробки структури Морської адміністрації.</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Вносить на розгляд начальника Управління персоналом пропозиції до проектів нормативно-правових актів, що стосується питань управління персоналом, трудових відносин та державної служби.</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Вносить на розгляд начальника Управління персоналом пропозиції з питань удосконалення управління персоналом та кадрового менеджменту.</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 xml:space="preserve">Контролює розроблення положень та посадових інструкцій державних службовців, працівників які не </w:t>
            </w:r>
            <w:r w:rsidRPr="00981B86">
              <w:rPr>
                <w:rFonts w:ascii="Times New Roman" w:eastAsia="Times New Roman" w:hAnsi="Times New Roman" w:cs="Times New Roman"/>
                <w:sz w:val="28"/>
                <w:szCs w:val="28"/>
                <w:lang w:val="uk-UA" w:eastAsia="ru-RU"/>
              </w:rPr>
              <w:lastRenderedPageBreak/>
              <w:t xml:space="preserve">є державними службовцями та працівників, що виконують функції з обслуговування (далі - </w:t>
            </w:r>
            <w:proofErr w:type="spellStart"/>
            <w:r w:rsidRPr="00981B86">
              <w:rPr>
                <w:rFonts w:ascii="Times New Roman" w:eastAsia="Times New Roman" w:hAnsi="Times New Roman" w:cs="Times New Roman"/>
                <w:sz w:val="28"/>
                <w:szCs w:val="28"/>
                <w:lang w:val="uk-UA" w:eastAsia="ru-RU"/>
              </w:rPr>
              <w:t>працівникі</w:t>
            </w:r>
            <w:proofErr w:type="spellEnd"/>
            <w:r w:rsidRPr="00981B86">
              <w:rPr>
                <w:rFonts w:ascii="Times New Roman" w:eastAsia="Times New Roman" w:hAnsi="Times New Roman" w:cs="Times New Roman"/>
                <w:sz w:val="28"/>
                <w:szCs w:val="28"/>
                <w:lang w:val="uk-UA" w:eastAsia="ru-RU"/>
              </w:rPr>
              <w:t>) Морської адміністрації, а також переглядає їх на відповідність встановленим законодавством вимогам.</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Вивчає потребу в персоналі на вакантні посади в Морській адміністрації та вносить відповідні пропозиції начальнику Управління персоналом.</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 xml:space="preserve">Приймає документи від кандидатів на зайняття вакантних посад державної служби категорій «Б» та «В», проводить перевірку документів, поданих кандидатами, на відповідність встановленим законом вимогам, повідомляє кандидатів про результати такої перевірки та подає їх на розгляд конкурсної комісії, здійснює інші заходи щодо </w:t>
            </w:r>
            <w:r>
              <w:rPr>
                <w:rFonts w:ascii="Times New Roman" w:eastAsia="Times New Roman" w:hAnsi="Times New Roman" w:cs="Times New Roman"/>
                <w:sz w:val="28"/>
                <w:szCs w:val="28"/>
                <w:lang w:val="uk-UA" w:eastAsia="ru-RU"/>
              </w:rPr>
              <w:t>організації конкурсного відбору.</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 xml:space="preserve">Розробляє спеціальні вимоги до осіб, які претендують на зайняття посад державної служби категорій «Б» і «В» </w:t>
            </w:r>
            <w:r>
              <w:rPr>
                <w:rFonts w:ascii="Times New Roman" w:eastAsia="Times New Roman" w:hAnsi="Times New Roman" w:cs="Times New Roman"/>
                <w:sz w:val="28"/>
                <w:szCs w:val="28"/>
                <w:lang w:val="uk-UA" w:eastAsia="ru-RU"/>
              </w:rPr>
              <w:t>відповідно до законодавства.</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Надсилає кандидатам на зайняття вакантних посад державної служби категорії «Б» та «В» письмові повід</w:t>
            </w:r>
            <w:r>
              <w:rPr>
                <w:rFonts w:ascii="Times New Roman" w:eastAsia="Times New Roman" w:hAnsi="Times New Roman" w:cs="Times New Roman"/>
                <w:sz w:val="28"/>
                <w:szCs w:val="28"/>
                <w:lang w:val="uk-UA" w:eastAsia="ru-RU"/>
              </w:rPr>
              <w:t>омлення про результати конкурсу.</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За дорученням начальника Управління персоналом перевіряє дотримання вимог законодавства про державну службу, правил внутрішнього службового розпорядку державних службовців та правил трудового розпорядку працівників в Морській адміністрації.</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Разом з іншими структурними підрозділами Морської адміністрації:</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 організовує роботу щодо розробки положень про структурні підрозділи;</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 опрацьовує штатний розпис Морської адміністрації в межах компетенції;</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 xml:space="preserve">- забезпечує планування службової кар’єри, планомірне заміщення посад державної служби підготовленими фахівцями згідно з вимогами до професійної компетентності та стимулює просування по службі з урахуванням професійної компетентності та сумлінного виконання своїх посадових обов’язків; </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 організовує роботу щодо стажування державних службовців та молоді.</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Узагальнює потреби державних службовців у підготовці, спеціалізації та підвищення кваліфікації і вносить відповідні пропозиції керівнику Морської адміністрації.</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Разом із державним службовцем складає індивідуальну програму підвищення рівня професійної компетентності за результатами оцінювання його службової діяльності.</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Веде встановлену звітно-облікову документацію, готує державну статистичну звітність з кадрових питань та інше.</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 xml:space="preserve">Аналізує кількісний та якісний склад державних службовців, працівників, що виконують функції з </w:t>
            </w:r>
            <w:r w:rsidRPr="00981B86">
              <w:rPr>
                <w:rFonts w:ascii="Times New Roman" w:eastAsia="Times New Roman" w:hAnsi="Times New Roman" w:cs="Times New Roman"/>
                <w:sz w:val="28"/>
                <w:szCs w:val="28"/>
                <w:lang w:val="uk-UA" w:eastAsia="ru-RU"/>
              </w:rPr>
              <w:lastRenderedPageBreak/>
              <w:t>обслуговування.</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Обчислює стаж роботи на державній службі персоналу Морської адміністрації.</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Організовує складання Присяги державного службовця особою, яка вперше вступає на державну службу, оформлює документи про присвоєння відповідних рангів державним службовцям.</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Ознайомлює державних службовців, працівників та працівників, які виконують функції з обслуговування з правилами внутрішнього службового розпорядку та трудового розпорядку Морської адміністрації, посадовими інструкціями та іншим</w:t>
            </w:r>
            <w:r w:rsidR="00DF0BD6">
              <w:rPr>
                <w:rFonts w:ascii="Times New Roman" w:eastAsia="Times New Roman" w:hAnsi="Times New Roman" w:cs="Times New Roman"/>
                <w:sz w:val="28"/>
                <w:szCs w:val="28"/>
                <w:lang w:val="uk-UA" w:eastAsia="ru-RU"/>
              </w:rPr>
              <w:t>и документами</w:t>
            </w:r>
            <w:r w:rsidRPr="00981B86">
              <w:rPr>
                <w:rFonts w:ascii="Times New Roman" w:eastAsia="Times New Roman" w:hAnsi="Times New Roman" w:cs="Times New Roman"/>
                <w:sz w:val="28"/>
                <w:szCs w:val="28"/>
                <w:lang w:val="uk-UA" w:eastAsia="ru-RU"/>
              </w:rPr>
              <w:t xml:space="preserve"> з проставленням ними підписів та дати ознайомлення.</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Забезпечує підготовку матеріалів щодо призначення на посади та звільнення персоналу Морської адміністрації.</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Здійснює контроль за встановленням надбавок за вислугу років персоналу Морської адміністрації.</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Формує графік відпусток персоналу на підставі пропозицій керівників структурних підрозділів Морської адміністрації, готує проекти наказів щодо надання відпусток персоналу, контролює їх надання, веде облік та готує начальнику Управління звітність щодо використання відпусток персоналом.</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Здійснює роботу, пов'язану із заповненням, обліком і зберіганням трудових книжок та особових справ працівників Морської адміністрації.</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Опрацьовує листки тимчасової непрацездатності.</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У межах компетенції готує розпорядчі документи про відрядження керівництва Морської адміністрації.</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Готує у межах компетенції документи щодо призначення пенсій персоналу Морської адміністрації.</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Забезпечує видачу у встановленому порядку звільненій особі належно оформлену трудову книжку.</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 xml:space="preserve">Розглядає </w:t>
            </w:r>
            <w:r w:rsidR="00DF0BD6">
              <w:rPr>
                <w:rFonts w:ascii="Times New Roman" w:eastAsia="Times New Roman" w:hAnsi="Times New Roman" w:cs="Times New Roman"/>
                <w:sz w:val="28"/>
                <w:szCs w:val="28"/>
                <w:lang w:val="uk-UA" w:eastAsia="ru-RU"/>
              </w:rPr>
              <w:t xml:space="preserve">та готує проекти відповідей на </w:t>
            </w:r>
            <w:r w:rsidRPr="00981B86">
              <w:rPr>
                <w:rFonts w:ascii="Times New Roman" w:eastAsia="Times New Roman" w:hAnsi="Times New Roman" w:cs="Times New Roman"/>
                <w:sz w:val="28"/>
                <w:szCs w:val="28"/>
                <w:lang w:val="uk-UA" w:eastAsia="ru-RU"/>
              </w:rPr>
              <w:t>звернення громадян, підприємств, установ та організацій, посадових осіб, запити та зверне</w:t>
            </w:r>
            <w:r w:rsidR="00DF0BD6">
              <w:rPr>
                <w:rFonts w:ascii="Times New Roman" w:eastAsia="Times New Roman" w:hAnsi="Times New Roman" w:cs="Times New Roman"/>
                <w:sz w:val="28"/>
                <w:szCs w:val="28"/>
                <w:lang w:val="uk-UA" w:eastAsia="ru-RU"/>
              </w:rPr>
              <w:t>ння народних депутатів, запити</w:t>
            </w:r>
            <w:r w:rsidRPr="00981B86">
              <w:rPr>
                <w:rFonts w:ascii="Times New Roman" w:eastAsia="Times New Roman" w:hAnsi="Times New Roman" w:cs="Times New Roman"/>
                <w:sz w:val="28"/>
                <w:szCs w:val="28"/>
                <w:lang w:val="uk-UA" w:eastAsia="ru-RU"/>
              </w:rPr>
              <w:t xml:space="preserve"> на інформацію з питань управління персоналом.</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Проводить іншу роботу, пов’язану із застосуванням законодавства про працю та державну службу.</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Виконує інші функції відповідно до доручень начальника Управління персоналом Морської адміністрації.</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t>Забезпечує здійснення функцій з питань державної служби та кадрової роботи структурних підрозділів Морської адміністрації згідно розподілу, визначеного начальником Управління персоналом.</w:t>
            </w:r>
          </w:p>
          <w:p w:rsidR="00981B86" w:rsidRPr="00981B86"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p>
          <w:p w:rsidR="004D66C3" w:rsidRPr="004D66C3" w:rsidRDefault="00981B86" w:rsidP="00981B86">
            <w:pPr>
              <w:widowControl w:val="0"/>
              <w:overflowPunct w:val="0"/>
              <w:autoSpaceDE w:val="0"/>
              <w:autoSpaceDN w:val="0"/>
              <w:adjustRightInd w:val="0"/>
              <w:spacing w:after="0" w:line="244" w:lineRule="exact"/>
              <w:ind w:firstLine="510"/>
              <w:jc w:val="both"/>
              <w:textAlignment w:val="baseline"/>
              <w:rPr>
                <w:rFonts w:ascii="Times New Roman" w:eastAsia="Times New Roman" w:hAnsi="Times New Roman" w:cs="Times New Roman"/>
                <w:sz w:val="28"/>
                <w:szCs w:val="28"/>
                <w:lang w:val="uk-UA" w:eastAsia="ru-RU"/>
              </w:rPr>
            </w:pPr>
            <w:r w:rsidRPr="00981B86">
              <w:rPr>
                <w:rFonts w:ascii="Times New Roman" w:eastAsia="Times New Roman" w:hAnsi="Times New Roman" w:cs="Times New Roman"/>
                <w:sz w:val="28"/>
                <w:szCs w:val="28"/>
                <w:lang w:val="uk-UA" w:eastAsia="ru-RU"/>
              </w:rPr>
              <w:lastRenderedPageBreak/>
              <w:t>Вживає заходи щодо дотримання вимог антикорупційного законодавства державними службовцями та працівниками Відділу</w:t>
            </w:r>
          </w:p>
        </w:tc>
      </w:tr>
      <w:tr w:rsidR="004D66C3" w:rsidRPr="003400CC" w:rsidTr="00853EFF">
        <w:tc>
          <w:tcPr>
            <w:tcW w:w="2779" w:type="dxa"/>
            <w:gridSpan w:val="2"/>
            <w:tcBorders>
              <w:top w:val="single" w:sz="4" w:space="0" w:color="auto"/>
              <w:left w:val="single" w:sz="4" w:space="0" w:color="auto"/>
              <w:bottom w:val="single" w:sz="4" w:space="0" w:color="auto"/>
              <w:right w:val="single" w:sz="4" w:space="0" w:color="auto"/>
            </w:tcBorders>
          </w:tcPr>
          <w:p w:rsidR="004D66C3" w:rsidRPr="004D66C3" w:rsidRDefault="004D66C3" w:rsidP="004D66C3">
            <w:pPr>
              <w:widowControl w:val="0"/>
              <w:autoSpaceDE w:val="0"/>
              <w:autoSpaceDN w:val="0"/>
              <w:adjustRightInd w:val="0"/>
              <w:spacing w:after="0" w:line="264" w:lineRule="exact"/>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ru-RU"/>
              </w:rPr>
              <w:lastRenderedPageBreak/>
              <w:t>Умови оплати праці</w:t>
            </w:r>
          </w:p>
        </w:tc>
        <w:tc>
          <w:tcPr>
            <w:tcW w:w="6569" w:type="dxa"/>
            <w:tcBorders>
              <w:top w:val="single" w:sz="4" w:space="0" w:color="auto"/>
              <w:left w:val="single" w:sz="4" w:space="0" w:color="auto"/>
              <w:bottom w:val="single" w:sz="4" w:space="0" w:color="auto"/>
              <w:right w:val="single" w:sz="4" w:space="0" w:color="auto"/>
            </w:tcBorders>
            <w:hideMark/>
          </w:tcPr>
          <w:p w:rsidR="004D66C3" w:rsidRPr="001903FD" w:rsidRDefault="004D66C3" w:rsidP="001903FD">
            <w:pPr>
              <w:tabs>
                <w:tab w:val="left" w:pos="369"/>
                <w:tab w:val="left" w:pos="696"/>
              </w:tabs>
              <w:suppressAutoHyphens/>
              <w:overflowPunct w:val="0"/>
              <w:autoSpaceDE w:val="0"/>
              <w:spacing w:after="0" w:line="264" w:lineRule="exact"/>
              <w:ind w:left="83" w:firstLine="286"/>
              <w:jc w:val="both"/>
              <w:rPr>
                <w:rFonts w:ascii="Times New Roman" w:eastAsia="Times New Roman" w:hAnsi="Times New Roman" w:cs="Times New Roman"/>
                <w:bCs/>
                <w:color w:val="000000" w:themeColor="text1"/>
                <w:sz w:val="28"/>
                <w:szCs w:val="28"/>
                <w:lang w:val="uk-UA" w:eastAsia="zh-CN"/>
              </w:rPr>
            </w:pPr>
            <w:r w:rsidRPr="001903FD">
              <w:rPr>
                <w:rFonts w:ascii="Times New Roman" w:eastAsia="Times New Roman" w:hAnsi="Times New Roman" w:cs="Times New Roman"/>
                <w:bCs/>
                <w:color w:val="000000" w:themeColor="text1"/>
                <w:sz w:val="28"/>
                <w:szCs w:val="28"/>
                <w:lang w:val="uk-UA" w:eastAsia="zh-CN"/>
              </w:rPr>
              <w:t>посадовий склад – 10100 грн.;</w:t>
            </w:r>
          </w:p>
          <w:p w:rsidR="001903FD" w:rsidRPr="001903FD" w:rsidRDefault="001903FD" w:rsidP="001903FD">
            <w:pPr>
              <w:widowControl w:val="0"/>
              <w:tabs>
                <w:tab w:val="left" w:pos="369"/>
              </w:tabs>
              <w:autoSpaceDE w:val="0"/>
              <w:autoSpaceDN w:val="0"/>
              <w:adjustRightInd w:val="0"/>
              <w:spacing w:after="0" w:line="240" w:lineRule="auto"/>
              <w:ind w:left="83" w:right="57" w:firstLine="286"/>
              <w:jc w:val="both"/>
              <w:textAlignment w:val="baseline"/>
              <w:rPr>
                <w:rFonts w:ascii="Times New Roman" w:eastAsia="Times New Roman" w:hAnsi="Times New Roman" w:cs="Times New Roman"/>
                <w:color w:val="000000" w:themeColor="text1"/>
                <w:sz w:val="28"/>
                <w:szCs w:val="28"/>
                <w:lang w:val="ru-RU" w:eastAsia="ru-RU"/>
              </w:rPr>
            </w:pPr>
            <w:r w:rsidRPr="001903FD">
              <w:rPr>
                <w:rFonts w:ascii="Times New Roman" w:eastAsia="Times New Roman" w:hAnsi="Times New Roman" w:cs="Times New Roman"/>
                <w:color w:val="000000" w:themeColor="text1"/>
                <w:sz w:val="28"/>
                <w:szCs w:val="28"/>
                <w:lang w:val="ru-RU" w:eastAsia="ru-RU"/>
              </w:rPr>
              <w:t xml:space="preserve">надбавка до </w:t>
            </w:r>
            <w:proofErr w:type="spellStart"/>
            <w:r w:rsidRPr="001903FD">
              <w:rPr>
                <w:rFonts w:ascii="Times New Roman" w:eastAsia="Times New Roman" w:hAnsi="Times New Roman" w:cs="Times New Roman"/>
                <w:color w:val="000000" w:themeColor="text1"/>
                <w:sz w:val="28"/>
                <w:szCs w:val="28"/>
                <w:lang w:val="ru-RU" w:eastAsia="ru-RU"/>
              </w:rPr>
              <w:t>посадового</w:t>
            </w:r>
            <w:proofErr w:type="spellEnd"/>
            <w:r w:rsidRPr="001903FD">
              <w:rPr>
                <w:rFonts w:ascii="Times New Roman" w:eastAsia="Times New Roman" w:hAnsi="Times New Roman" w:cs="Times New Roman"/>
                <w:color w:val="000000" w:themeColor="text1"/>
                <w:sz w:val="28"/>
                <w:szCs w:val="28"/>
                <w:lang w:val="ru-RU" w:eastAsia="ru-RU"/>
              </w:rPr>
              <w:t xml:space="preserve"> окладу за ранг </w:t>
            </w:r>
            <w:proofErr w:type="spellStart"/>
            <w:r w:rsidRPr="001903FD">
              <w:rPr>
                <w:rFonts w:ascii="Times New Roman" w:eastAsia="Times New Roman" w:hAnsi="Times New Roman" w:cs="Times New Roman"/>
                <w:color w:val="000000" w:themeColor="text1"/>
                <w:sz w:val="28"/>
                <w:szCs w:val="28"/>
                <w:lang w:val="ru-RU" w:eastAsia="ru-RU"/>
              </w:rPr>
              <w:t>відповідно</w:t>
            </w:r>
            <w:proofErr w:type="spellEnd"/>
            <w:r w:rsidRPr="001903FD">
              <w:rPr>
                <w:rFonts w:ascii="Times New Roman" w:eastAsia="Times New Roman" w:hAnsi="Times New Roman" w:cs="Times New Roman"/>
                <w:color w:val="000000" w:themeColor="text1"/>
                <w:sz w:val="28"/>
                <w:szCs w:val="28"/>
                <w:lang w:val="ru-RU" w:eastAsia="ru-RU"/>
              </w:rPr>
              <w:t xml:space="preserve"> до постанови </w:t>
            </w:r>
            <w:proofErr w:type="spellStart"/>
            <w:r w:rsidRPr="001903FD">
              <w:rPr>
                <w:rFonts w:ascii="Times New Roman" w:eastAsia="Times New Roman" w:hAnsi="Times New Roman" w:cs="Times New Roman"/>
                <w:color w:val="000000" w:themeColor="text1"/>
                <w:sz w:val="28"/>
                <w:szCs w:val="28"/>
                <w:lang w:val="ru-RU" w:eastAsia="ru-RU"/>
              </w:rPr>
              <w:t>Кабінету</w:t>
            </w:r>
            <w:proofErr w:type="spellEnd"/>
            <w:r w:rsidRPr="001903FD">
              <w:rPr>
                <w:rFonts w:ascii="Times New Roman" w:eastAsia="Times New Roman" w:hAnsi="Times New Roman" w:cs="Times New Roman"/>
                <w:color w:val="000000" w:themeColor="text1"/>
                <w:sz w:val="28"/>
                <w:szCs w:val="28"/>
                <w:lang w:val="ru-RU" w:eastAsia="ru-RU"/>
              </w:rPr>
              <w:t xml:space="preserve"> </w:t>
            </w:r>
            <w:proofErr w:type="spellStart"/>
            <w:r w:rsidRPr="001903FD">
              <w:rPr>
                <w:rFonts w:ascii="Times New Roman" w:eastAsia="Times New Roman" w:hAnsi="Times New Roman" w:cs="Times New Roman"/>
                <w:color w:val="000000" w:themeColor="text1"/>
                <w:sz w:val="28"/>
                <w:szCs w:val="28"/>
                <w:lang w:val="ru-RU" w:eastAsia="ru-RU"/>
              </w:rPr>
              <w:t>Міністрів</w:t>
            </w:r>
            <w:proofErr w:type="spellEnd"/>
            <w:r w:rsidRPr="001903FD">
              <w:rPr>
                <w:rFonts w:ascii="Times New Roman" w:eastAsia="Times New Roman" w:hAnsi="Times New Roman" w:cs="Times New Roman"/>
                <w:color w:val="000000" w:themeColor="text1"/>
                <w:sz w:val="28"/>
                <w:szCs w:val="28"/>
                <w:lang w:val="ru-RU" w:eastAsia="ru-RU"/>
              </w:rPr>
              <w:t xml:space="preserve"> України </w:t>
            </w:r>
            <w:r w:rsidRPr="001903FD">
              <w:rPr>
                <w:rFonts w:ascii="Times New Roman" w:eastAsia="Times New Roman" w:hAnsi="Times New Roman" w:cs="Times New Roman"/>
                <w:color w:val="000000" w:themeColor="text1"/>
                <w:sz w:val="28"/>
                <w:szCs w:val="28"/>
                <w:lang w:val="ru-RU" w:eastAsia="ru-RU"/>
              </w:rPr>
              <w:br/>
            </w:r>
            <w:proofErr w:type="spellStart"/>
            <w:r w:rsidRPr="001903FD">
              <w:rPr>
                <w:rFonts w:ascii="Times New Roman" w:eastAsia="Times New Roman" w:hAnsi="Times New Roman" w:cs="Times New Roman"/>
                <w:color w:val="000000" w:themeColor="text1"/>
                <w:sz w:val="28"/>
                <w:szCs w:val="28"/>
                <w:lang w:val="ru-RU" w:eastAsia="ru-RU"/>
              </w:rPr>
              <w:t>від</w:t>
            </w:r>
            <w:proofErr w:type="spellEnd"/>
            <w:r w:rsidRPr="001903FD">
              <w:rPr>
                <w:rFonts w:ascii="Times New Roman" w:eastAsia="Times New Roman" w:hAnsi="Times New Roman" w:cs="Times New Roman"/>
                <w:color w:val="000000" w:themeColor="text1"/>
                <w:sz w:val="28"/>
                <w:szCs w:val="28"/>
                <w:lang w:val="ru-RU" w:eastAsia="ru-RU"/>
              </w:rPr>
              <w:t xml:space="preserve"> 18.01.2017 № 15 «</w:t>
            </w:r>
            <w:proofErr w:type="spellStart"/>
            <w:r w:rsidRPr="001903FD">
              <w:rPr>
                <w:rFonts w:ascii="Times New Roman" w:eastAsia="Times New Roman" w:hAnsi="Times New Roman" w:cs="Times New Roman"/>
                <w:color w:val="000000" w:themeColor="text1"/>
                <w:sz w:val="28"/>
                <w:szCs w:val="28"/>
                <w:lang w:val="ru-RU" w:eastAsia="ru-RU"/>
              </w:rPr>
              <w:t>Деякі</w:t>
            </w:r>
            <w:proofErr w:type="spellEnd"/>
            <w:r w:rsidRPr="001903FD">
              <w:rPr>
                <w:rFonts w:ascii="Times New Roman" w:eastAsia="Times New Roman" w:hAnsi="Times New Roman" w:cs="Times New Roman"/>
                <w:color w:val="000000" w:themeColor="text1"/>
                <w:sz w:val="28"/>
                <w:szCs w:val="28"/>
                <w:lang w:val="ru-RU" w:eastAsia="ru-RU"/>
              </w:rPr>
              <w:t xml:space="preserve"> </w:t>
            </w:r>
            <w:proofErr w:type="spellStart"/>
            <w:r w:rsidRPr="001903FD">
              <w:rPr>
                <w:rFonts w:ascii="Times New Roman" w:eastAsia="Times New Roman" w:hAnsi="Times New Roman" w:cs="Times New Roman"/>
                <w:color w:val="000000" w:themeColor="text1"/>
                <w:sz w:val="28"/>
                <w:szCs w:val="28"/>
                <w:lang w:val="ru-RU" w:eastAsia="ru-RU"/>
              </w:rPr>
              <w:t>питання</w:t>
            </w:r>
            <w:proofErr w:type="spellEnd"/>
            <w:r w:rsidRPr="001903FD">
              <w:rPr>
                <w:rFonts w:ascii="Times New Roman" w:eastAsia="Times New Roman" w:hAnsi="Times New Roman" w:cs="Times New Roman"/>
                <w:color w:val="000000" w:themeColor="text1"/>
                <w:sz w:val="28"/>
                <w:szCs w:val="28"/>
                <w:lang w:val="ru-RU" w:eastAsia="ru-RU"/>
              </w:rPr>
              <w:t xml:space="preserve"> оплати </w:t>
            </w:r>
            <w:proofErr w:type="spellStart"/>
            <w:r w:rsidRPr="001903FD">
              <w:rPr>
                <w:rFonts w:ascii="Times New Roman" w:eastAsia="Times New Roman" w:hAnsi="Times New Roman" w:cs="Times New Roman"/>
                <w:color w:val="000000" w:themeColor="text1"/>
                <w:sz w:val="28"/>
                <w:szCs w:val="28"/>
                <w:lang w:val="ru-RU" w:eastAsia="ru-RU"/>
              </w:rPr>
              <w:t>праці</w:t>
            </w:r>
            <w:proofErr w:type="spellEnd"/>
            <w:r w:rsidRPr="001903FD">
              <w:rPr>
                <w:rFonts w:ascii="Times New Roman" w:eastAsia="Times New Roman" w:hAnsi="Times New Roman" w:cs="Times New Roman"/>
                <w:color w:val="000000" w:themeColor="text1"/>
                <w:sz w:val="28"/>
                <w:szCs w:val="28"/>
                <w:lang w:val="ru-RU" w:eastAsia="ru-RU"/>
              </w:rPr>
              <w:t xml:space="preserve"> </w:t>
            </w:r>
            <w:proofErr w:type="spellStart"/>
            <w:r w:rsidRPr="001903FD">
              <w:rPr>
                <w:rFonts w:ascii="Times New Roman" w:eastAsia="Times New Roman" w:hAnsi="Times New Roman" w:cs="Times New Roman"/>
                <w:color w:val="000000" w:themeColor="text1"/>
                <w:sz w:val="28"/>
                <w:szCs w:val="28"/>
                <w:lang w:val="ru-RU" w:eastAsia="ru-RU"/>
              </w:rPr>
              <w:t>державних</w:t>
            </w:r>
            <w:proofErr w:type="spellEnd"/>
            <w:r w:rsidRPr="001903FD">
              <w:rPr>
                <w:rFonts w:ascii="Times New Roman" w:eastAsia="Times New Roman" w:hAnsi="Times New Roman" w:cs="Times New Roman"/>
                <w:color w:val="000000" w:themeColor="text1"/>
                <w:sz w:val="28"/>
                <w:szCs w:val="28"/>
                <w:lang w:val="ru-RU" w:eastAsia="ru-RU"/>
              </w:rPr>
              <w:t xml:space="preserve"> </w:t>
            </w:r>
            <w:proofErr w:type="spellStart"/>
            <w:r w:rsidRPr="001903FD">
              <w:rPr>
                <w:rFonts w:ascii="Times New Roman" w:eastAsia="Times New Roman" w:hAnsi="Times New Roman" w:cs="Times New Roman"/>
                <w:color w:val="000000" w:themeColor="text1"/>
                <w:sz w:val="28"/>
                <w:szCs w:val="28"/>
                <w:lang w:val="ru-RU" w:eastAsia="ru-RU"/>
              </w:rPr>
              <w:t>службовців</w:t>
            </w:r>
            <w:proofErr w:type="spellEnd"/>
            <w:r w:rsidRPr="001903FD">
              <w:rPr>
                <w:rFonts w:ascii="Times New Roman" w:eastAsia="Times New Roman" w:hAnsi="Times New Roman" w:cs="Times New Roman"/>
                <w:color w:val="000000" w:themeColor="text1"/>
                <w:sz w:val="28"/>
                <w:szCs w:val="28"/>
                <w:lang w:val="ru-RU" w:eastAsia="ru-RU"/>
              </w:rPr>
              <w:t>»;</w:t>
            </w:r>
          </w:p>
          <w:p w:rsidR="001903FD" w:rsidRPr="001903FD" w:rsidRDefault="001903FD" w:rsidP="001903FD">
            <w:pPr>
              <w:widowControl w:val="0"/>
              <w:tabs>
                <w:tab w:val="left" w:pos="369"/>
              </w:tabs>
              <w:autoSpaceDE w:val="0"/>
              <w:autoSpaceDN w:val="0"/>
              <w:adjustRightInd w:val="0"/>
              <w:spacing w:after="0" w:line="240" w:lineRule="auto"/>
              <w:ind w:left="83" w:right="57" w:firstLine="286"/>
              <w:jc w:val="both"/>
              <w:textAlignment w:val="baseline"/>
              <w:rPr>
                <w:rFonts w:ascii="Times New Roman" w:eastAsia="Times New Roman" w:hAnsi="Times New Roman" w:cs="Times New Roman"/>
                <w:color w:val="000000" w:themeColor="text1"/>
                <w:sz w:val="28"/>
                <w:szCs w:val="28"/>
                <w:lang w:val="uk-UA" w:eastAsia="ru-RU"/>
              </w:rPr>
            </w:pPr>
            <w:r w:rsidRPr="001903FD">
              <w:rPr>
                <w:rFonts w:ascii="Times New Roman" w:eastAsia="Times New Roman" w:hAnsi="Times New Roman" w:cs="Times New Roman"/>
                <w:color w:val="000000" w:themeColor="text1"/>
                <w:sz w:val="28"/>
                <w:szCs w:val="28"/>
                <w:lang w:val="uk-UA" w:eastAsia="ru-RU"/>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4D66C3" w:rsidRPr="004D66C3" w:rsidRDefault="001903FD" w:rsidP="001903FD">
            <w:pPr>
              <w:tabs>
                <w:tab w:val="left" w:pos="369"/>
                <w:tab w:val="left" w:pos="696"/>
              </w:tabs>
              <w:suppressAutoHyphens/>
              <w:overflowPunct w:val="0"/>
              <w:autoSpaceDE w:val="0"/>
              <w:spacing w:after="0" w:line="264" w:lineRule="exact"/>
              <w:ind w:left="83" w:firstLine="286"/>
              <w:jc w:val="both"/>
              <w:rPr>
                <w:rFonts w:ascii="Times New Roman" w:eastAsia="Times New Roman" w:hAnsi="Times New Roman" w:cs="Times New Roman"/>
                <w:color w:val="000000"/>
                <w:sz w:val="28"/>
                <w:szCs w:val="28"/>
                <w:lang w:val="uk-UA" w:eastAsia="zh-CN"/>
              </w:rPr>
            </w:pPr>
            <w:r w:rsidRPr="001903FD">
              <w:rPr>
                <w:rFonts w:ascii="Times New Roman" w:eastAsia="Times New Roman" w:hAnsi="Times New Roman" w:cs="Times New Roman"/>
                <w:color w:val="000000" w:themeColor="text1"/>
                <w:sz w:val="28"/>
                <w:szCs w:val="28"/>
                <w:lang w:val="uk-UA" w:eastAsia="ru-RU"/>
              </w:rPr>
              <w:t>інші</w:t>
            </w:r>
            <w:r w:rsidRPr="001903FD">
              <w:rPr>
                <w:rFonts w:ascii="Times New Roman" w:eastAsia="Times New Roman" w:hAnsi="Times New Roman" w:cs="Times New Roman"/>
                <w:color w:val="000000" w:themeColor="text1"/>
                <w:sz w:val="28"/>
                <w:szCs w:val="28"/>
                <w:lang w:val="ru-RU" w:eastAsia="ru-RU"/>
              </w:rPr>
              <w:t xml:space="preserve"> надбавки та доплати (</w:t>
            </w:r>
            <w:proofErr w:type="spellStart"/>
            <w:r w:rsidRPr="001903FD">
              <w:rPr>
                <w:rFonts w:ascii="Times New Roman" w:eastAsia="Times New Roman" w:hAnsi="Times New Roman" w:cs="Times New Roman"/>
                <w:color w:val="000000" w:themeColor="text1"/>
                <w:sz w:val="28"/>
                <w:szCs w:val="28"/>
                <w:lang w:val="ru-RU" w:eastAsia="ru-RU"/>
              </w:rPr>
              <w:t>відповідно</w:t>
            </w:r>
            <w:proofErr w:type="spellEnd"/>
            <w:r w:rsidRPr="001903FD">
              <w:rPr>
                <w:rFonts w:ascii="Times New Roman" w:eastAsia="Times New Roman" w:hAnsi="Times New Roman" w:cs="Times New Roman"/>
                <w:color w:val="000000" w:themeColor="text1"/>
                <w:sz w:val="28"/>
                <w:szCs w:val="28"/>
                <w:lang w:val="ru-RU" w:eastAsia="ru-RU"/>
              </w:rPr>
              <w:t xml:space="preserve"> до </w:t>
            </w:r>
            <w:proofErr w:type="spellStart"/>
            <w:r w:rsidRPr="001903FD">
              <w:rPr>
                <w:rFonts w:ascii="Times New Roman" w:eastAsia="Times New Roman" w:hAnsi="Times New Roman" w:cs="Times New Roman"/>
                <w:color w:val="000000" w:themeColor="text1"/>
                <w:sz w:val="28"/>
                <w:szCs w:val="28"/>
                <w:lang w:val="ru-RU" w:eastAsia="ru-RU"/>
              </w:rPr>
              <w:t>статті</w:t>
            </w:r>
            <w:proofErr w:type="spellEnd"/>
            <w:r w:rsidRPr="001903FD">
              <w:rPr>
                <w:rFonts w:ascii="Times New Roman" w:eastAsia="Times New Roman" w:hAnsi="Times New Roman" w:cs="Times New Roman"/>
                <w:color w:val="000000" w:themeColor="text1"/>
                <w:sz w:val="28"/>
                <w:szCs w:val="28"/>
                <w:lang w:val="ru-RU" w:eastAsia="ru-RU"/>
              </w:rPr>
              <w:t xml:space="preserve"> </w:t>
            </w:r>
            <w:r w:rsidRPr="001903FD">
              <w:rPr>
                <w:rFonts w:ascii="Times New Roman" w:eastAsia="Times New Roman" w:hAnsi="Times New Roman" w:cs="Times New Roman"/>
                <w:color w:val="000000" w:themeColor="text1"/>
                <w:sz w:val="28"/>
                <w:szCs w:val="28"/>
                <w:lang w:val="uk-UA" w:eastAsia="ru-RU"/>
              </w:rPr>
              <w:t xml:space="preserve">50, </w:t>
            </w:r>
            <w:r w:rsidRPr="001903FD">
              <w:rPr>
                <w:rFonts w:ascii="Times New Roman" w:eastAsia="Times New Roman" w:hAnsi="Times New Roman" w:cs="Times New Roman"/>
                <w:color w:val="000000" w:themeColor="text1"/>
                <w:sz w:val="28"/>
                <w:szCs w:val="28"/>
                <w:lang w:val="ru-RU" w:eastAsia="ru-RU"/>
              </w:rPr>
              <w:t xml:space="preserve">52 Закону України «Про </w:t>
            </w:r>
            <w:proofErr w:type="spellStart"/>
            <w:r w:rsidRPr="001903FD">
              <w:rPr>
                <w:rFonts w:ascii="Times New Roman" w:eastAsia="Times New Roman" w:hAnsi="Times New Roman" w:cs="Times New Roman"/>
                <w:color w:val="000000" w:themeColor="text1"/>
                <w:sz w:val="28"/>
                <w:szCs w:val="28"/>
                <w:lang w:val="ru-RU" w:eastAsia="ru-RU"/>
              </w:rPr>
              <w:t>державну</w:t>
            </w:r>
            <w:proofErr w:type="spellEnd"/>
            <w:r w:rsidRPr="001903FD">
              <w:rPr>
                <w:rFonts w:ascii="Times New Roman" w:eastAsia="Times New Roman" w:hAnsi="Times New Roman" w:cs="Times New Roman"/>
                <w:color w:val="000000" w:themeColor="text1"/>
                <w:sz w:val="28"/>
                <w:szCs w:val="28"/>
                <w:lang w:val="ru-RU" w:eastAsia="ru-RU"/>
              </w:rPr>
              <w:t xml:space="preserve"> службу»)</w:t>
            </w:r>
            <w:r w:rsidRPr="001903FD">
              <w:rPr>
                <w:rFonts w:ascii="Times New Roman" w:eastAsia="Times New Roman" w:hAnsi="Times New Roman" w:cs="Times New Roman"/>
                <w:color w:val="000000" w:themeColor="text1"/>
                <w:sz w:val="28"/>
                <w:szCs w:val="28"/>
                <w:lang w:val="uk-UA" w:eastAsia="ru-RU"/>
              </w:rPr>
              <w:t xml:space="preserve"> – у разі встановлення</w:t>
            </w:r>
            <w:r w:rsidRPr="001903FD">
              <w:rPr>
                <w:rFonts w:ascii="Times New Roman" w:eastAsia="Times New Roman" w:hAnsi="Times New Roman" w:cs="Times New Roman"/>
                <w:color w:val="000000" w:themeColor="text1"/>
                <w:sz w:val="28"/>
                <w:szCs w:val="28"/>
                <w:lang w:val="ru-RU" w:eastAsia="ru-RU"/>
              </w:rPr>
              <w:t>.</w:t>
            </w:r>
          </w:p>
        </w:tc>
      </w:tr>
      <w:tr w:rsidR="004D66C3" w:rsidRPr="004D66C3" w:rsidTr="00853EFF">
        <w:tc>
          <w:tcPr>
            <w:tcW w:w="2779" w:type="dxa"/>
            <w:gridSpan w:val="2"/>
            <w:tcBorders>
              <w:top w:val="single" w:sz="4" w:space="0" w:color="auto"/>
              <w:left w:val="single" w:sz="4" w:space="0" w:color="auto"/>
              <w:bottom w:val="single" w:sz="4" w:space="0" w:color="auto"/>
              <w:right w:val="single" w:sz="4" w:space="0" w:color="auto"/>
            </w:tcBorders>
          </w:tcPr>
          <w:p w:rsidR="004D66C3" w:rsidRPr="004D66C3" w:rsidRDefault="004D66C3" w:rsidP="004D66C3">
            <w:pPr>
              <w:widowControl w:val="0"/>
              <w:autoSpaceDE w:val="0"/>
              <w:autoSpaceDN w:val="0"/>
              <w:adjustRightInd w:val="0"/>
              <w:spacing w:after="0" w:line="264" w:lineRule="exact"/>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ru-RU"/>
              </w:rPr>
              <w:t>Інформація про строковість чи безстроковість призначення на посаду</w:t>
            </w:r>
          </w:p>
        </w:tc>
        <w:tc>
          <w:tcPr>
            <w:tcW w:w="6569" w:type="dxa"/>
            <w:tcBorders>
              <w:top w:val="single" w:sz="4" w:space="0" w:color="auto"/>
              <w:left w:val="single" w:sz="4" w:space="0" w:color="auto"/>
              <w:bottom w:val="single" w:sz="4" w:space="0" w:color="auto"/>
              <w:right w:val="single" w:sz="4" w:space="0" w:color="auto"/>
            </w:tcBorders>
            <w:hideMark/>
          </w:tcPr>
          <w:p w:rsidR="004D66C3" w:rsidRPr="004D66C3" w:rsidRDefault="004D66C3" w:rsidP="004D66C3">
            <w:pPr>
              <w:widowControl w:val="0"/>
              <w:overflowPunct w:val="0"/>
              <w:autoSpaceDE w:val="0"/>
              <w:autoSpaceDN w:val="0"/>
              <w:adjustRightInd w:val="0"/>
              <w:spacing w:after="0" w:line="264" w:lineRule="exact"/>
              <w:ind w:firstLine="21"/>
              <w:jc w:val="both"/>
              <w:rPr>
                <w:rFonts w:ascii="Times New Roman" w:eastAsia="Times New Roman" w:hAnsi="Times New Roman" w:cs="Times New Roman"/>
                <w:sz w:val="28"/>
                <w:szCs w:val="28"/>
                <w:lang w:val="uk-UA" w:eastAsia="ru-RU"/>
              </w:rPr>
            </w:pPr>
            <w:r w:rsidRPr="004D66C3">
              <w:rPr>
                <w:rFonts w:ascii="Times New Roman" w:eastAsia="Times New Roman" w:hAnsi="Times New Roman" w:cs="Times New Roman"/>
                <w:sz w:val="28"/>
                <w:szCs w:val="28"/>
                <w:lang w:val="uk-UA" w:eastAsia="ru-RU"/>
              </w:rPr>
              <w:t>Безстроково.</w:t>
            </w:r>
          </w:p>
          <w:p w:rsidR="004D66C3" w:rsidRPr="004D66C3" w:rsidRDefault="004D66C3" w:rsidP="004D66C3">
            <w:pPr>
              <w:widowControl w:val="0"/>
              <w:overflowPunct w:val="0"/>
              <w:autoSpaceDE w:val="0"/>
              <w:autoSpaceDN w:val="0"/>
              <w:adjustRightInd w:val="0"/>
              <w:spacing w:after="0" w:line="264" w:lineRule="exact"/>
              <w:ind w:firstLine="21"/>
              <w:jc w:val="both"/>
              <w:rPr>
                <w:rFonts w:ascii="Times New Roman" w:eastAsia="WenQuanYi Micro Hei" w:hAnsi="Times New Roman" w:cs="Times New Roman"/>
                <w:color w:val="000000"/>
                <w:sz w:val="28"/>
                <w:szCs w:val="28"/>
                <w:lang w:val="uk-UA" w:eastAsia="ru-RU"/>
              </w:rPr>
            </w:pPr>
          </w:p>
        </w:tc>
      </w:tr>
      <w:tr w:rsidR="004D66C3" w:rsidRPr="003400CC" w:rsidTr="00853EFF">
        <w:tc>
          <w:tcPr>
            <w:tcW w:w="2779" w:type="dxa"/>
            <w:gridSpan w:val="2"/>
            <w:tcBorders>
              <w:top w:val="single" w:sz="4" w:space="0" w:color="auto"/>
              <w:left w:val="single" w:sz="4" w:space="0" w:color="auto"/>
              <w:bottom w:val="single" w:sz="4" w:space="0" w:color="auto"/>
              <w:right w:val="single" w:sz="4" w:space="0" w:color="auto"/>
            </w:tcBorders>
            <w:hideMark/>
          </w:tcPr>
          <w:p w:rsidR="004D66C3" w:rsidRPr="004D66C3" w:rsidRDefault="004D66C3" w:rsidP="004D66C3">
            <w:pPr>
              <w:widowControl w:val="0"/>
              <w:overflowPunct w:val="0"/>
              <w:autoSpaceDE w:val="0"/>
              <w:autoSpaceDN w:val="0"/>
              <w:adjustRightInd w:val="0"/>
              <w:spacing w:after="0" w:line="264" w:lineRule="exact"/>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ru-RU"/>
              </w:rPr>
              <w:t>Перелік документів, необхідних для участі в конкурсі, та строк їх подання</w:t>
            </w:r>
          </w:p>
        </w:tc>
        <w:tc>
          <w:tcPr>
            <w:tcW w:w="6569" w:type="dxa"/>
            <w:tcBorders>
              <w:top w:val="single" w:sz="4" w:space="0" w:color="auto"/>
              <w:left w:val="single" w:sz="4" w:space="0" w:color="auto"/>
              <w:bottom w:val="single" w:sz="4" w:space="0" w:color="auto"/>
              <w:right w:val="single" w:sz="4" w:space="0" w:color="auto"/>
            </w:tcBorders>
            <w:hideMark/>
          </w:tcPr>
          <w:p w:rsidR="004D66C3" w:rsidRPr="004D66C3" w:rsidRDefault="004D66C3" w:rsidP="004D66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exact"/>
              <w:jc w:val="both"/>
              <w:rPr>
                <w:rFonts w:ascii="Times New Roman" w:eastAsia="Arial Unicode MS" w:hAnsi="Times New Roman" w:cs="Times New Roman"/>
                <w:bCs/>
                <w:sz w:val="28"/>
                <w:szCs w:val="28"/>
                <w:lang w:val="uk-UA" w:eastAsia="ru-RU"/>
              </w:rPr>
            </w:pPr>
            <w:r w:rsidRPr="004D66C3">
              <w:rPr>
                <w:rFonts w:ascii="Times New Roman" w:eastAsia="Arial Unicode MS" w:hAnsi="Times New Roman" w:cs="Times New Roman"/>
                <w:bCs/>
                <w:sz w:val="28"/>
                <w:szCs w:val="28"/>
                <w:lang w:val="uk-UA" w:eastAsia="ru-RU"/>
              </w:rPr>
              <w:t>1) копія паспорта громадянина України;</w:t>
            </w:r>
          </w:p>
          <w:p w:rsidR="004D66C3" w:rsidRPr="004D66C3" w:rsidRDefault="004D66C3" w:rsidP="004D66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exact"/>
              <w:jc w:val="both"/>
              <w:rPr>
                <w:rFonts w:ascii="Times New Roman" w:eastAsia="Arial Unicode MS" w:hAnsi="Times New Roman" w:cs="Times New Roman"/>
                <w:bCs/>
                <w:sz w:val="28"/>
                <w:szCs w:val="28"/>
                <w:lang w:val="uk-UA" w:eastAsia="ru-RU"/>
              </w:rPr>
            </w:pPr>
            <w:r w:rsidRPr="004D66C3">
              <w:rPr>
                <w:rFonts w:ascii="Times New Roman" w:eastAsia="Arial Unicode MS" w:hAnsi="Times New Roman" w:cs="Times New Roman"/>
                <w:bCs/>
                <w:sz w:val="28"/>
                <w:szCs w:val="28"/>
                <w:lang w:val="uk-UA" w:eastAsia="ru-RU"/>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4D66C3" w:rsidRPr="004D66C3" w:rsidRDefault="004D66C3" w:rsidP="004D66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exact"/>
              <w:jc w:val="both"/>
              <w:rPr>
                <w:rFonts w:ascii="Times New Roman" w:eastAsia="Arial Unicode MS" w:hAnsi="Times New Roman" w:cs="Times New Roman"/>
                <w:bCs/>
                <w:sz w:val="28"/>
                <w:szCs w:val="28"/>
                <w:lang w:val="uk-UA" w:eastAsia="ru-RU"/>
              </w:rPr>
            </w:pPr>
            <w:r w:rsidRPr="004D66C3">
              <w:rPr>
                <w:rFonts w:ascii="Times New Roman" w:eastAsia="Arial Unicode MS" w:hAnsi="Times New Roman" w:cs="Times New Roman"/>
                <w:bCs/>
                <w:sz w:val="28"/>
                <w:szCs w:val="28"/>
                <w:lang w:val="uk-UA" w:eastAsia="ru-RU"/>
              </w:rPr>
              <w:t xml:space="preserve">3) </w:t>
            </w:r>
            <w:r w:rsidRPr="004D66C3">
              <w:rPr>
                <w:rFonts w:ascii="Times New Roman" w:eastAsia="Times New Roman" w:hAnsi="Times New Roman" w:cs="Times New Roman"/>
                <w:bCs/>
                <w:sz w:val="28"/>
                <w:szCs w:val="28"/>
                <w:lang w:val="uk-UA" w:eastAsia="ru-RU"/>
              </w:rPr>
              <w:t>письмова заява, де особа, яка виявила бажання взяти участь у конкурсі,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r w:rsidRPr="004D66C3">
              <w:rPr>
                <w:rFonts w:ascii="Times New Roman" w:eastAsia="Arial Unicode MS" w:hAnsi="Times New Roman" w:cs="Times New Roman"/>
                <w:bCs/>
                <w:sz w:val="28"/>
                <w:szCs w:val="28"/>
                <w:lang w:val="uk-UA" w:eastAsia="ru-RU"/>
              </w:rPr>
              <w:t>;</w:t>
            </w:r>
          </w:p>
          <w:p w:rsidR="004D66C3" w:rsidRPr="004D66C3" w:rsidRDefault="004D66C3" w:rsidP="004D66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exact"/>
              <w:jc w:val="both"/>
              <w:rPr>
                <w:rFonts w:ascii="Times New Roman" w:eastAsia="Arial Unicode MS" w:hAnsi="Times New Roman" w:cs="Times New Roman"/>
                <w:bCs/>
                <w:sz w:val="28"/>
                <w:szCs w:val="28"/>
                <w:lang w:val="uk-UA" w:eastAsia="ru-RU"/>
              </w:rPr>
            </w:pPr>
            <w:r w:rsidRPr="004D66C3">
              <w:rPr>
                <w:rFonts w:ascii="Times New Roman" w:eastAsia="Arial Unicode MS" w:hAnsi="Times New Roman" w:cs="Times New Roman"/>
                <w:bCs/>
                <w:sz w:val="28"/>
                <w:szCs w:val="28"/>
                <w:lang w:val="uk-UA" w:eastAsia="ru-RU"/>
              </w:rPr>
              <w:t>4) копія (копії) документа (документів) про освіту;</w:t>
            </w:r>
          </w:p>
          <w:p w:rsidR="004D66C3" w:rsidRPr="004D66C3" w:rsidRDefault="004D66C3" w:rsidP="004D66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exact"/>
              <w:jc w:val="both"/>
              <w:rPr>
                <w:rFonts w:ascii="Times New Roman" w:eastAsia="Arial Unicode MS" w:hAnsi="Times New Roman" w:cs="Times New Roman"/>
                <w:bCs/>
                <w:sz w:val="28"/>
                <w:szCs w:val="28"/>
                <w:lang w:val="uk-UA" w:eastAsia="ru-RU"/>
              </w:rPr>
            </w:pPr>
            <w:r w:rsidRPr="004D66C3">
              <w:rPr>
                <w:rFonts w:ascii="Times New Roman" w:eastAsia="Arial Unicode MS" w:hAnsi="Times New Roman" w:cs="Times New Roman"/>
                <w:bCs/>
                <w:sz w:val="28"/>
                <w:szCs w:val="28"/>
                <w:lang w:val="uk-UA" w:eastAsia="ru-RU"/>
              </w:rPr>
              <w:t xml:space="preserve">5) оригінал посвідчення атестації щодо вільного володіння державною мовою; </w:t>
            </w:r>
          </w:p>
          <w:p w:rsidR="004D66C3" w:rsidRPr="004D66C3" w:rsidRDefault="004D66C3" w:rsidP="004D66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exact"/>
              <w:jc w:val="both"/>
              <w:rPr>
                <w:rFonts w:ascii="Times New Roman" w:eastAsia="Arial Unicode MS" w:hAnsi="Times New Roman" w:cs="Times New Roman"/>
                <w:bCs/>
                <w:sz w:val="28"/>
                <w:szCs w:val="28"/>
                <w:lang w:val="uk-UA" w:eastAsia="ru-RU"/>
              </w:rPr>
            </w:pPr>
            <w:r w:rsidRPr="004D66C3">
              <w:rPr>
                <w:rFonts w:ascii="Times New Roman" w:eastAsia="Arial Unicode MS" w:hAnsi="Times New Roman" w:cs="Times New Roman"/>
                <w:bCs/>
                <w:sz w:val="28"/>
                <w:szCs w:val="28"/>
                <w:lang w:val="uk-UA" w:eastAsia="ru-RU"/>
              </w:rPr>
              <w:t>6) заповнена особова картка встановленого зразка;</w:t>
            </w:r>
          </w:p>
          <w:p w:rsidR="004D66C3" w:rsidRPr="004D66C3" w:rsidRDefault="004D66C3" w:rsidP="004D66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exact"/>
              <w:jc w:val="both"/>
              <w:rPr>
                <w:rFonts w:ascii="Times New Roman" w:eastAsia="Arial Unicode MS" w:hAnsi="Times New Roman" w:cs="Times New Roman"/>
                <w:bCs/>
                <w:sz w:val="28"/>
                <w:szCs w:val="28"/>
                <w:lang w:val="uk-UA" w:eastAsia="ru-RU"/>
              </w:rPr>
            </w:pPr>
            <w:r w:rsidRPr="004D66C3">
              <w:rPr>
                <w:rFonts w:ascii="Times New Roman" w:eastAsia="Arial Unicode MS" w:hAnsi="Times New Roman" w:cs="Times New Roman"/>
                <w:bCs/>
                <w:sz w:val="28"/>
                <w:szCs w:val="28"/>
                <w:lang w:val="uk-UA" w:eastAsia="ru-RU"/>
              </w:rPr>
              <w:t>7) декларація особи, уповноваженої на виконання функцій держави або місцевого самоврядування, за минулий рік (надається у вигляді роздрукованого примірника заповненої декларації на офіційному веб-сайті НАЗК).</w:t>
            </w:r>
          </w:p>
          <w:p w:rsidR="004D66C3" w:rsidRPr="004D66C3" w:rsidRDefault="004D66C3" w:rsidP="004D66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80" w:lineRule="exact"/>
              <w:ind w:firstLine="369"/>
              <w:jc w:val="both"/>
              <w:rPr>
                <w:rFonts w:ascii="Times New Roman" w:eastAsia="Arial Unicode MS" w:hAnsi="Times New Roman" w:cs="Times New Roman"/>
                <w:bCs/>
                <w:sz w:val="28"/>
                <w:szCs w:val="28"/>
                <w:lang w:val="uk-UA" w:eastAsia="ru-RU"/>
              </w:rPr>
            </w:pPr>
            <w:r w:rsidRPr="004D66C3">
              <w:rPr>
                <w:rFonts w:ascii="Times New Roman" w:eastAsia="Arial Unicode MS" w:hAnsi="Times New Roman" w:cs="Times New Roman"/>
                <w:bCs/>
                <w:sz w:val="28"/>
                <w:szCs w:val="28"/>
                <w:lang w:val="uk-UA" w:eastAsia="ru-RU"/>
              </w:rPr>
              <w:t>Особа, яка бажає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4D66C3" w:rsidRPr="004D66C3" w:rsidRDefault="004D66C3" w:rsidP="004D66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80" w:lineRule="exact"/>
              <w:ind w:firstLine="369"/>
              <w:jc w:val="both"/>
              <w:rPr>
                <w:rFonts w:ascii="Times New Roman" w:eastAsia="Arial Unicode MS" w:hAnsi="Times New Roman" w:cs="Times New Roman"/>
                <w:bCs/>
                <w:sz w:val="28"/>
                <w:szCs w:val="28"/>
                <w:lang w:val="uk-UA" w:eastAsia="ru-RU"/>
              </w:rPr>
            </w:pPr>
            <w:r w:rsidRPr="004D66C3">
              <w:rPr>
                <w:rFonts w:ascii="Times New Roman" w:eastAsia="Arial Unicode MS" w:hAnsi="Times New Roman" w:cs="Times New Roman"/>
                <w:bCs/>
                <w:sz w:val="28"/>
                <w:szCs w:val="28"/>
                <w:lang w:val="uk-UA" w:eastAsia="ru-RU"/>
              </w:rPr>
              <w:t xml:space="preserve">Особа, яка бажає взяти участь у конкурсі, має інвалідність та потребує у зв'язку з цим розумного </w:t>
            </w:r>
            <w:r w:rsidRPr="004D66C3">
              <w:rPr>
                <w:rFonts w:ascii="Times New Roman" w:eastAsia="Arial Unicode MS" w:hAnsi="Times New Roman" w:cs="Times New Roman"/>
                <w:bCs/>
                <w:sz w:val="28"/>
                <w:szCs w:val="28"/>
                <w:lang w:val="uk-UA" w:eastAsia="ru-RU"/>
              </w:rPr>
              <w:lastRenderedPageBreak/>
              <w:t>пристосування, подає заяву про забезпечення в установленому порядку розумного пристосування.</w:t>
            </w:r>
          </w:p>
          <w:p w:rsidR="004D66C3" w:rsidRPr="004D66C3" w:rsidRDefault="004D66C3" w:rsidP="004D66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80" w:lineRule="exact"/>
              <w:ind w:firstLine="510"/>
              <w:jc w:val="both"/>
              <w:rPr>
                <w:rFonts w:ascii="Times New Roman" w:eastAsia="Arial Unicode MS" w:hAnsi="Times New Roman" w:cs="Times New Roman"/>
                <w:bCs/>
                <w:sz w:val="28"/>
                <w:szCs w:val="28"/>
                <w:lang w:val="uk-UA" w:eastAsia="ru-RU"/>
              </w:rPr>
            </w:pPr>
          </w:p>
          <w:p w:rsidR="004D66C3" w:rsidRPr="004D66C3" w:rsidRDefault="004D66C3" w:rsidP="004D66C3">
            <w:pPr>
              <w:widowControl w:val="0"/>
              <w:autoSpaceDE w:val="0"/>
              <w:autoSpaceDN w:val="0"/>
              <w:adjustRightInd w:val="0"/>
              <w:spacing w:after="0" w:line="280" w:lineRule="exact"/>
              <w:jc w:val="both"/>
              <w:rPr>
                <w:rFonts w:ascii="Times New Roman" w:eastAsia="Times New Roman" w:hAnsi="Times New Roman" w:cs="Times New Roman"/>
                <w:bCs/>
                <w:sz w:val="28"/>
                <w:szCs w:val="28"/>
                <w:lang w:val="uk-UA" w:eastAsia="ru-RU"/>
              </w:rPr>
            </w:pPr>
            <w:r w:rsidRPr="004D66C3">
              <w:rPr>
                <w:rFonts w:ascii="Times New Roman" w:eastAsia="Times New Roman" w:hAnsi="Times New Roman" w:cs="Times New Roman"/>
                <w:bCs/>
                <w:sz w:val="28"/>
                <w:szCs w:val="28"/>
                <w:lang w:val="uk-UA" w:eastAsia="ru-RU"/>
              </w:rPr>
              <w:t xml:space="preserve">Документи подаються до 18 год. 00 хв. 27 серпня 2018 року, </w:t>
            </w:r>
          </w:p>
          <w:p w:rsidR="004D66C3" w:rsidRPr="004D66C3" w:rsidRDefault="004D66C3" w:rsidP="004D66C3">
            <w:pPr>
              <w:widowControl w:val="0"/>
              <w:autoSpaceDE w:val="0"/>
              <w:autoSpaceDN w:val="0"/>
              <w:adjustRightInd w:val="0"/>
              <w:spacing w:after="0" w:line="280" w:lineRule="exact"/>
              <w:jc w:val="both"/>
              <w:rPr>
                <w:rFonts w:ascii="Times New Roman" w:eastAsia="Times New Roman" w:hAnsi="Times New Roman" w:cs="Times New Roman"/>
                <w:bCs/>
                <w:sz w:val="28"/>
                <w:szCs w:val="28"/>
                <w:lang w:val="uk-UA" w:eastAsia="ru-RU"/>
              </w:rPr>
            </w:pPr>
            <w:r w:rsidRPr="004D66C3">
              <w:rPr>
                <w:rFonts w:ascii="Times New Roman" w:eastAsia="Times New Roman" w:hAnsi="Times New Roman" w:cs="Times New Roman"/>
                <w:bCs/>
                <w:sz w:val="28"/>
                <w:szCs w:val="28"/>
                <w:lang w:val="uk-UA" w:eastAsia="ru-RU"/>
              </w:rPr>
              <w:t xml:space="preserve">за </w:t>
            </w:r>
            <w:proofErr w:type="spellStart"/>
            <w:r w:rsidRPr="004D66C3">
              <w:rPr>
                <w:rFonts w:ascii="Times New Roman" w:eastAsia="Times New Roman" w:hAnsi="Times New Roman" w:cs="Times New Roman"/>
                <w:bCs/>
                <w:sz w:val="28"/>
                <w:szCs w:val="28"/>
                <w:lang w:val="uk-UA" w:eastAsia="ru-RU"/>
              </w:rPr>
              <w:t>адресою</w:t>
            </w:r>
            <w:proofErr w:type="spellEnd"/>
            <w:r w:rsidRPr="004D66C3">
              <w:rPr>
                <w:rFonts w:ascii="Times New Roman" w:eastAsia="Times New Roman" w:hAnsi="Times New Roman" w:cs="Times New Roman"/>
                <w:bCs/>
                <w:sz w:val="28"/>
                <w:szCs w:val="28"/>
                <w:lang w:val="uk-UA" w:eastAsia="ru-RU"/>
              </w:rPr>
              <w:t>: м. Київ, проспект Перемоги, 14</w:t>
            </w:r>
          </w:p>
          <w:p w:rsidR="004D66C3" w:rsidRPr="004D66C3" w:rsidRDefault="004D66C3" w:rsidP="004D66C3">
            <w:pPr>
              <w:widowControl w:val="0"/>
              <w:autoSpaceDE w:val="0"/>
              <w:autoSpaceDN w:val="0"/>
              <w:adjustRightInd w:val="0"/>
              <w:spacing w:after="0" w:line="280" w:lineRule="exact"/>
              <w:jc w:val="both"/>
              <w:rPr>
                <w:rFonts w:ascii="Times New Roman" w:eastAsia="Times New Roman" w:hAnsi="Times New Roman" w:cs="Times New Roman"/>
                <w:bCs/>
                <w:sz w:val="28"/>
                <w:szCs w:val="28"/>
                <w:lang w:val="uk-UA" w:eastAsia="ru-RU"/>
              </w:rPr>
            </w:pPr>
          </w:p>
        </w:tc>
      </w:tr>
      <w:tr w:rsidR="004D66C3" w:rsidRPr="003400CC" w:rsidTr="00853EFF">
        <w:tc>
          <w:tcPr>
            <w:tcW w:w="2779" w:type="dxa"/>
            <w:gridSpan w:val="2"/>
            <w:tcBorders>
              <w:top w:val="single" w:sz="4" w:space="0" w:color="auto"/>
              <w:left w:val="single" w:sz="4" w:space="0" w:color="auto"/>
              <w:bottom w:val="single" w:sz="4" w:space="0" w:color="auto"/>
              <w:right w:val="single" w:sz="4" w:space="0" w:color="auto"/>
            </w:tcBorders>
            <w:hideMark/>
          </w:tcPr>
          <w:p w:rsidR="004D66C3" w:rsidRPr="004D66C3" w:rsidRDefault="00BA1410" w:rsidP="004D66C3">
            <w:pPr>
              <w:widowControl w:val="0"/>
              <w:overflowPunct w:val="0"/>
              <w:autoSpaceDE w:val="0"/>
              <w:autoSpaceDN w:val="0"/>
              <w:adjustRightInd w:val="0"/>
              <w:spacing w:after="0" w:line="280" w:lineRule="exact"/>
              <w:rPr>
                <w:rFonts w:ascii="Times New Roman" w:eastAsia="Times New Roman" w:hAnsi="Times New Roman" w:cs="Times New Roman"/>
                <w:color w:val="000000"/>
                <w:sz w:val="28"/>
                <w:szCs w:val="28"/>
                <w:lang w:val="uk-UA" w:eastAsia="ru-RU"/>
              </w:rPr>
            </w:pPr>
            <w:r w:rsidRPr="008F2277">
              <w:rPr>
                <w:rFonts w:ascii="Times New Roman" w:hAnsi="Times New Roman" w:cs="Times New Roman"/>
                <w:color w:val="000000"/>
                <w:sz w:val="28"/>
                <w:szCs w:val="28"/>
                <w:lang w:val="uk-UA"/>
              </w:rPr>
              <w:lastRenderedPageBreak/>
              <w:t xml:space="preserve">Місце, час та дата </w:t>
            </w:r>
            <w:r>
              <w:rPr>
                <w:rFonts w:ascii="Times New Roman" w:hAnsi="Times New Roman" w:cs="Times New Roman"/>
                <w:color w:val="000000"/>
                <w:sz w:val="28"/>
                <w:szCs w:val="28"/>
                <w:lang w:val="uk-UA"/>
              </w:rPr>
              <w:t xml:space="preserve">початку </w:t>
            </w:r>
            <w:r w:rsidRPr="008F2277">
              <w:rPr>
                <w:rFonts w:ascii="Times New Roman" w:hAnsi="Times New Roman" w:cs="Times New Roman"/>
                <w:color w:val="000000"/>
                <w:sz w:val="28"/>
                <w:szCs w:val="28"/>
                <w:lang w:val="uk-UA"/>
              </w:rPr>
              <w:t>проведення конкурсу</w:t>
            </w:r>
            <w:bookmarkStart w:id="0" w:name="_GoBack"/>
            <w:bookmarkEnd w:id="0"/>
          </w:p>
        </w:tc>
        <w:tc>
          <w:tcPr>
            <w:tcW w:w="6569" w:type="dxa"/>
            <w:tcBorders>
              <w:top w:val="single" w:sz="4" w:space="0" w:color="auto"/>
              <w:left w:val="single" w:sz="4" w:space="0" w:color="auto"/>
              <w:bottom w:val="single" w:sz="4" w:space="0" w:color="auto"/>
              <w:right w:val="single" w:sz="4" w:space="0" w:color="auto"/>
            </w:tcBorders>
          </w:tcPr>
          <w:p w:rsidR="001903FD" w:rsidRPr="001903FD" w:rsidRDefault="001903FD" w:rsidP="001903FD">
            <w:pPr>
              <w:widowControl w:val="0"/>
              <w:autoSpaceDE w:val="0"/>
              <w:autoSpaceDN w:val="0"/>
              <w:adjustRightInd w:val="0"/>
              <w:spacing w:after="0" w:line="280" w:lineRule="exact"/>
              <w:jc w:val="both"/>
              <w:rPr>
                <w:rFonts w:ascii="Times New Roman" w:eastAsia="Arial Unicode MS" w:hAnsi="Times New Roman" w:cs="Times New Roman"/>
                <w:bCs/>
                <w:color w:val="000000" w:themeColor="text1"/>
                <w:sz w:val="28"/>
                <w:szCs w:val="28"/>
                <w:lang w:val="uk-UA" w:eastAsia="ru-RU"/>
              </w:rPr>
            </w:pPr>
            <w:r w:rsidRPr="001903FD">
              <w:rPr>
                <w:rFonts w:ascii="Times New Roman" w:eastAsia="Arial Unicode MS" w:hAnsi="Times New Roman" w:cs="Times New Roman"/>
                <w:bCs/>
                <w:color w:val="000000" w:themeColor="text1"/>
                <w:sz w:val="28"/>
                <w:szCs w:val="28"/>
                <w:lang w:val="uk-UA" w:eastAsia="ru-RU"/>
              </w:rPr>
              <w:t xml:space="preserve">м. Київ, проспект Перемоги, 14, адміністративна будівля Міністерства інфраструктури України. </w:t>
            </w:r>
          </w:p>
          <w:p w:rsidR="004D66C3" w:rsidRPr="001903FD" w:rsidRDefault="001903FD" w:rsidP="001903FD">
            <w:pPr>
              <w:widowControl w:val="0"/>
              <w:autoSpaceDE w:val="0"/>
              <w:autoSpaceDN w:val="0"/>
              <w:adjustRightInd w:val="0"/>
              <w:spacing w:after="0" w:line="280" w:lineRule="exact"/>
              <w:jc w:val="both"/>
              <w:rPr>
                <w:rFonts w:ascii="Times New Roman" w:eastAsia="Times New Roman" w:hAnsi="Times New Roman" w:cs="Times New Roman"/>
                <w:color w:val="000000" w:themeColor="text1"/>
                <w:sz w:val="28"/>
                <w:szCs w:val="28"/>
                <w:lang w:val="uk-UA" w:eastAsia="ru-RU"/>
              </w:rPr>
            </w:pPr>
            <w:r w:rsidRPr="001903FD">
              <w:rPr>
                <w:rFonts w:ascii="Times New Roman" w:eastAsia="Times New Roman" w:hAnsi="Times New Roman" w:cs="Times New Roman"/>
                <w:color w:val="000000" w:themeColor="text1"/>
                <w:sz w:val="28"/>
                <w:szCs w:val="28"/>
                <w:lang w:val="uk-UA" w:eastAsia="ru-RU"/>
              </w:rPr>
              <w:t>о 10 годині 00 хвилин 30 серпня 2018 року (тестування)</w:t>
            </w:r>
          </w:p>
        </w:tc>
      </w:tr>
      <w:tr w:rsidR="004D66C3" w:rsidRPr="003400CC" w:rsidTr="00853EFF">
        <w:tc>
          <w:tcPr>
            <w:tcW w:w="2779" w:type="dxa"/>
            <w:gridSpan w:val="2"/>
            <w:tcBorders>
              <w:top w:val="single" w:sz="4" w:space="0" w:color="auto"/>
              <w:left w:val="single" w:sz="4" w:space="0" w:color="auto"/>
              <w:bottom w:val="single" w:sz="4" w:space="0" w:color="auto"/>
              <w:right w:val="single" w:sz="4" w:space="0" w:color="auto"/>
            </w:tcBorders>
            <w:hideMark/>
          </w:tcPr>
          <w:p w:rsidR="004D66C3" w:rsidRPr="004D66C3" w:rsidRDefault="004D66C3" w:rsidP="004D66C3">
            <w:pPr>
              <w:widowControl w:val="0"/>
              <w:overflowPunct w:val="0"/>
              <w:autoSpaceDE w:val="0"/>
              <w:autoSpaceDN w:val="0"/>
              <w:adjustRightInd w:val="0"/>
              <w:spacing w:after="0" w:line="260" w:lineRule="exact"/>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569" w:type="dxa"/>
            <w:tcBorders>
              <w:top w:val="single" w:sz="4" w:space="0" w:color="auto"/>
              <w:left w:val="single" w:sz="4" w:space="0" w:color="auto"/>
              <w:bottom w:val="single" w:sz="4" w:space="0" w:color="auto"/>
              <w:right w:val="single" w:sz="4" w:space="0" w:color="auto"/>
            </w:tcBorders>
          </w:tcPr>
          <w:p w:rsidR="001903FD" w:rsidRPr="001903FD" w:rsidRDefault="001903FD" w:rsidP="001903FD">
            <w:pPr>
              <w:widowControl w:val="0"/>
              <w:autoSpaceDE w:val="0"/>
              <w:autoSpaceDN w:val="0"/>
              <w:adjustRightInd w:val="0"/>
              <w:spacing w:after="0" w:line="260" w:lineRule="exact"/>
              <w:jc w:val="both"/>
              <w:rPr>
                <w:rFonts w:ascii="Times New Roman" w:eastAsia="Arial Unicode MS" w:hAnsi="Times New Roman" w:cs="Times New Roman"/>
                <w:bCs/>
                <w:color w:val="000000" w:themeColor="text1"/>
                <w:sz w:val="28"/>
                <w:szCs w:val="28"/>
                <w:lang w:val="uk-UA" w:eastAsia="ru-RU"/>
              </w:rPr>
            </w:pPr>
            <w:proofErr w:type="spellStart"/>
            <w:r w:rsidRPr="001903FD">
              <w:rPr>
                <w:rFonts w:ascii="Times New Roman" w:eastAsia="Arial Unicode MS" w:hAnsi="Times New Roman" w:cs="Times New Roman"/>
                <w:bCs/>
                <w:color w:val="000000" w:themeColor="text1"/>
                <w:sz w:val="28"/>
                <w:szCs w:val="28"/>
                <w:lang w:val="uk-UA" w:eastAsia="ru-RU"/>
              </w:rPr>
              <w:t>Христинченко</w:t>
            </w:r>
            <w:proofErr w:type="spellEnd"/>
            <w:r w:rsidRPr="001903FD">
              <w:rPr>
                <w:rFonts w:ascii="Times New Roman" w:eastAsia="Arial Unicode MS" w:hAnsi="Times New Roman" w:cs="Times New Roman"/>
                <w:bCs/>
                <w:color w:val="000000" w:themeColor="text1"/>
                <w:sz w:val="28"/>
                <w:szCs w:val="28"/>
                <w:lang w:val="uk-UA" w:eastAsia="ru-RU"/>
              </w:rPr>
              <w:t xml:space="preserve"> Любов Григорівна</w:t>
            </w:r>
          </w:p>
          <w:p w:rsidR="001903FD" w:rsidRPr="001903FD" w:rsidRDefault="001903FD" w:rsidP="001903FD">
            <w:pPr>
              <w:widowControl w:val="0"/>
              <w:autoSpaceDE w:val="0"/>
              <w:autoSpaceDN w:val="0"/>
              <w:adjustRightInd w:val="0"/>
              <w:spacing w:after="0" w:line="260" w:lineRule="exact"/>
              <w:jc w:val="both"/>
              <w:rPr>
                <w:rFonts w:ascii="Times New Roman" w:eastAsia="Arial Unicode MS" w:hAnsi="Times New Roman" w:cs="Times New Roman"/>
                <w:bCs/>
                <w:color w:val="000000" w:themeColor="text1"/>
                <w:sz w:val="28"/>
                <w:szCs w:val="28"/>
                <w:lang w:val="uk-UA" w:eastAsia="ru-RU"/>
              </w:rPr>
            </w:pPr>
            <w:r w:rsidRPr="001903FD">
              <w:rPr>
                <w:rFonts w:ascii="Times New Roman" w:eastAsia="Arial Unicode MS" w:hAnsi="Times New Roman" w:cs="Times New Roman"/>
                <w:bCs/>
                <w:color w:val="000000" w:themeColor="text1"/>
                <w:sz w:val="28"/>
                <w:szCs w:val="28"/>
                <w:lang w:val="uk-UA" w:eastAsia="ru-RU"/>
              </w:rPr>
              <w:t xml:space="preserve"> (044) 294-60-13, 294-60-21</w:t>
            </w:r>
          </w:p>
          <w:p w:rsidR="001903FD" w:rsidRPr="001903FD" w:rsidRDefault="001903FD" w:rsidP="001903FD">
            <w:pPr>
              <w:widowControl w:val="0"/>
              <w:autoSpaceDE w:val="0"/>
              <w:autoSpaceDN w:val="0"/>
              <w:adjustRightInd w:val="0"/>
              <w:spacing w:after="0" w:line="260" w:lineRule="exact"/>
              <w:jc w:val="both"/>
              <w:rPr>
                <w:rFonts w:ascii="Times New Roman" w:eastAsia="Arial Unicode MS" w:hAnsi="Times New Roman" w:cs="Times New Roman"/>
                <w:bCs/>
                <w:color w:val="000000" w:themeColor="text1"/>
                <w:sz w:val="28"/>
                <w:szCs w:val="28"/>
                <w:lang w:val="ru-RU" w:eastAsia="ru-RU"/>
              </w:rPr>
            </w:pPr>
            <w:proofErr w:type="spellStart"/>
            <w:r w:rsidRPr="001903FD">
              <w:rPr>
                <w:rFonts w:ascii="Times New Roman" w:eastAsia="Arial Unicode MS" w:hAnsi="Times New Roman" w:cs="Times New Roman"/>
                <w:bCs/>
                <w:color w:val="000000" w:themeColor="text1"/>
                <w:sz w:val="28"/>
                <w:szCs w:val="28"/>
                <w:lang w:eastAsia="ru-RU"/>
              </w:rPr>
              <w:t>hr</w:t>
            </w:r>
            <w:proofErr w:type="spellEnd"/>
            <w:r w:rsidRPr="001903FD">
              <w:rPr>
                <w:rFonts w:ascii="Times New Roman" w:eastAsia="Arial Unicode MS" w:hAnsi="Times New Roman" w:cs="Times New Roman"/>
                <w:bCs/>
                <w:color w:val="000000" w:themeColor="text1"/>
                <w:sz w:val="28"/>
                <w:szCs w:val="28"/>
                <w:lang w:val="ru-RU" w:eastAsia="ru-RU"/>
              </w:rPr>
              <w:t>.</w:t>
            </w:r>
            <w:r w:rsidRPr="001903FD">
              <w:rPr>
                <w:rFonts w:ascii="Times New Roman" w:eastAsia="Arial Unicode MS" w:hAnsi="Times New Roman" w:cs="Times New Roman"/>
                <w:bCs/>
                <w:color w:val="000000" w:themeColor="text1"/>
                <w:sz w:val="28"/>
                <w:szCs w:val="28"/>
                <w:lang w:eastAsia="ru-RU"/>
              </w:rPr>
              <w:t>c</w:t>
            </w:r>
            <w:r w:rsidRPr="001903FD">
              <w:rPr>
                <w:rFonts w:ascii="Times New Roman" w:eastAsia="Arial Unicode MS" w:hAnsi="Times New Roman" w:cs="Times New Roman"/>
                <w:bCs/>
                <w:color w:val="000000" w:themeColor="text1"/>
                <w:sz w:val="28"/>
                <w:szCs w:val="28"/>
                <w:lang w:val="ru-RU" w:eastAsia="ru-RU"/>
              </w:rPr>
              <w:t>@</w:t>
            </w:r>
            <w:proofErr w:type="spellStart"/>
            <w:r w:rsidRPr="001903FD">
              <w:rPr>
                <w:rFonts w:ascii="Times New Roman" w:eastAsia="Arial Unicode MS" w:hAnsi="Times New Roman" w:cs="Times New Roman"/>
                <w:bCs/>
                <w:color w:val="000000" w:themeColor="text1"/>
                <w:sz w:val="28"/>
                <w:szCs w:val="28"/>
                <w:lang w:eastAsia="ru-RU"/>
              </w:rPr>
              <w:t>marad</w:t>
            </w:r>
            <w:proofErr w:type="spellEnd"/>
            <w:r w:rsidRPr="001903FD">
              <w:rPr>
                <w:rFonts w:ascii="Times New Roman" w:eastAsia="Arial Unicode MS" w:hAnsi="Times New Roman" w:cs="Times New Roman"/>
                <w:bCs/>
                <w:color w:val="000000" w:themeColor="text1"/>
                <w:sz w:val="28"/>
                <w:szCs w:val="28"/>
                <w:lang w:val="ru-RU" w:eastAsia="ru-RU"/>
              </w:rPr>
              <w:t>.</w:t>
            </w:r>
            <w:proofErr w:type="spellStart"/>
            <w:r w:rsidRPr="001903FD">
              <w:rPr>
                <w:rFonts w:ascii="Times New Roman" w:eastAsia="Arial Unicode MS" w:hAnsi="Times New Roman" w:cs="Times New Roman"/>
                <w:bCs/>
                <w:color w:val="000000" w:themeColor="text1"/>
                <w:sz w:val="28"/>
                <w:szCs w:val="28"/>
                <w:lang w:eastAsia="ru-RU"/>
              </w:rPr>
              <w:t>gov</w:t>
            </w:r>
            <w:proofErr w:type="spellEnd"/>
            <w:r w:rsidRPr="001903FD">
              <w:rPr>
                <w:rFonts w:ascii="Times New Roman" w:eastAsia="Arial Unicode MS" w:hAnsi="Times New Roman" w:cs="Times New Roman"/>
                <w:bCs/>
                <w:color w:val="000000" w:themeColor="text1"/>
                <w:sz w:val="28"/>
                <w:szCs w:val="28"/>
                <w:lang w:val="ru-RU" w:eastAsia="ru-RU"/>
              </w:rPr>
              <w:t>.</w:t>
            </w:r>
            <w:proofErr w:type="spellStart"/>
            <w:r w:rsidRPr="001903FD">
              <w:rPr>
                <w:rFonts w:ascii="Times New Roman" w:eastAsia="Arial Unicode MS" w:hAnsi="Times New Roman" w:cs="Times New Roman"/>
                <w:bCs/>
                <w:color w:val="000000" w:themeColor="text1"/>
                <w:sz w:val="28"/>
                <w:szCs w:val="28"/>
                <w:lang w:eastAsia="ru-RU"/>
              </w:rPr>
              <w:t>ua</w:t>
            </w:r>
            <w:proofErr w:type="spellEnd"/>
          </w:p>
          <w:p w:rsidR="001903FD" w:rsidRPr="001903FD" w:rsidRDefault="001903FD" w:rsidP="001903FD">
            <w:pPr>
              <w:widowControl w:val="0"/>
              <w:autoSpaceDE w:val="0"/>
              <w:autoSpaceDN w:val="0"/>
              <w:adjustRightInd w:val="0"/>
              <w:spacing w:after="0" w:line="260" w:lineRule="exact"/>
              <w:jc w:val="both"/>
              <w:rPr>
                <w:rFonts w:ascii="Times New Roman" w:eastAsia="Arial Unicode MS" w:hAnsi="Times New Roman" w:cs="Times New Roman"/>
                <w:bCs/>
                <w:color w:val="000000" w:themeColor="text1"/>
                <w:sz w:val="28"/>
                <w:szCs w:val="28"/>
                <w:lang w:val="uk-UA" w:eastAsia="ru-RU"/>
              </w:rPr>
            </w:pPr>
          </w:p>
          <w:p w:rsidR="001903FD" w:rsidRPr="001903FD" w:rsidRDefault="001903FD" w:rsidP="001903FD">
            <w:pPr>
              <w:widowControl w:val="0"/>
              <w:autoSpaceDE w:val="0"/>
              <w:autoSpaceDN w:val="0"/>
              <w:adjustRightInd w:val="0"/>
              <w:spacing w:after="0" w:line="260" w:lineRule="exact"/>
              <w:jc w:val="both"/>
              <w:rPr>
                <w:rFonts w:ascii="Times New Roman" w:eastAsia="Arial Unicode MS" w:hAnsi="Times New Roman" w:cs="Times New Roman"/>
                <w:bCs/>
                <w:color w:val="000000" w:themeColor="text1"/>
                <w:sz w:val="28"/>
                <w:szCs w:val="28"/>
                <w:lang w:val="uk-UA" w:eastAsia="ru-RU"/>
              </w:rPr>
            </w:pPr>
            <w:r w:rsidRPr="001903FD">
              <w:rPr>
                <w:rFonts w:ascii="Times New Roman" w:eastAsia="Arial Unicode MS" w:hAnsi="Times New Roman" w:cs="Times New Roman"/>
                <w:bCs/>
                <w:color w:val="000000" w:themeColor="text1"/>
                <w:sz w:val="28"/>
                <w:szCs w:val="28"/>
                <w:lang w:val="uk-UA" w:eastAsia="ru-RU"/>
              </w:rPr>
              <w:t>офіційний веб-сайт Морської адміністрації:</w:t>
            </w:r>
          </w:p>
          <w:p w:rsidR="001903FD" w:rsidRPr="001903FD" w:rsidRDefault="001903FD" w:rsidP="001903FD">
            <w:pPr>
              <w:widowControl w:val="0"/>
              <w:autoSpaceDE w:val="0"/>
              <w:autoSpaceDN w:val="0"/>
              <w:adjustRightInd w:val="0"/>
              <w:spacing w:after="0" w:line="260" w:lineRule="exact"/>
              <w:jc w:val="both"/>
              <w:rPr>
                <w:rFonts w:ascii="Times New Roman" w:eastAsia="Arial Unicode MS" w:hAnsi="Times New Roman" w:cs="Times New Roman"/>
                <w:bCs/>
                <w:color w:val="000000" w:themeColor="text1"/>
                <w:sz w:val="28"/>
                <w:szCs w:val="28"/>
                <w:lang w:val="uk-UA" w:eastAsia="ru-RU"/>
              </w:rPr>
            </w:pPr>
            <w:r w:rsidRPr="001903FD">
              <w:rPr>
                <w:rFonts w:ascii="Times New Roman" w:eastAsia="Arial Unicode MS" w:hAnsi="Times New Roman" w:cs="Times New Roman"/>
                <w:bCs/>
                <w:color w:val="000000" w:themeColor="text1"/>
                <w:sz w:val="28"/>
                <w:szCs w:val="28"/>
                <w:lang w:eastAsia="ru-RU"/>
              </w:rPr>
              <w:t>http</w:t>
            </w:r>
            <w:r w:rsidRPr="001903FD">
              <w:rPr>
                <w:rFonts w:ascii="Times New Roman" w:eastAsia="Arial Unicode MS" w:hAnsi="Times New Roman" w:cs="Times New Roman"/>
                <w:bCs/>
                <w:color w:val="000000" w:themeColor="text1"/>
                <w:sz w:val="28"/>
                <w:szCs w:val="28"/>
                <w:lang w:val="uk-UA" w:eastAsia="ru-RU"/>
              </w:rPr>
              <w:t>://</w:t>
            </w:r>
            <w:proofErr w:type="spellStart"/>
            <w:r w:rsidRPr="001903FD">
              <w:rPr>
                <w:rFonts w:ascii="Times New Roman" w:eastAsia="Arial Unicode MS" w:hAnsi="Times New Roman" w:cs="Times New Roman"/>
                <w:bCs/>
                <w:color w:val="000000" w:themeColor="text1"/>
                <w:sz w:val="28"/>
                <w:szCs w:val="28"/>
                <w:lang w:eastAsia="ru-RU"/>
              </w:rPr>
              <w:t>marad</w:t>
            </w:r>
            <w:proofErr w:type="spellEnd"/>
            <w:r w:rsidRPr="001903FD">
              <w:rPr>
                <w:rFonts w:ascii="Times New Roman" w:eastAsia="Arial Unicode MS" w:hAnsi="Times New Roman" w:cs="Times New Roman"/>
                <w:bCs/>
                <w:color w:val="000000" w:themeColor="text1"/>
                <w:sz w:val="28"/>
                <w:szCs w:val="28"/>
                <w:lang w:val="uk-UA" w:eastAsia="ru-RU"/>
              </w:rPr>
              <w:t>.</w:t>
            </w:r>
            <w:proofErr w:type="spellStart"/>
            <w:r w:rsidRPr="001903FD">
              <w:rPr>
                <w:rFonts w:ascii="Times New Roman" w:eastAsia="Arial Unicode MS" w:hAnsi="Times New Roman" w:cs="Times New Roman"/>
                <w:bCs/>
                <w:color w:val="000000" w:themeColor="text1"/>
                <w:sz w:val="28"/>
                <w:szCs w:val="28"/>
                <w:lang w:eastAsia="ru-RU"/>
              </w:rPr>
              <w:t>gov</w:t>
            </w:r>
            <w:proofErr w:type="spellEnd"/>
            <w:r w:rsidRPr="001903FD">
              <w:rPr>
                <w:rFonts w:ascii="Times New Roman" w:eastAsia="Arial Unicode MS" w:hAnsi="Times New Roman" w:cs="Times New Roman"/>
                <w:bCs/>
                <w:color w:val="000000" w:themeColor="text1"/>
                <w:sz w:val="28"/>
                <w:szCs w:val="28"/>
                <w:lang w:val="uk-UA" w:eastAsia="ru-RU"/>
              </w:rPr>
              <w:t>.</w:t>
            </w:r>
            <w:proofErr w:type="spellStart"/>
            <w:r w:rsidRPr="001903FD">
              <w:rPr>
                <w:rFonts w:ascii="Times New Roman" w:eastAsia="Arial Unicode MS" w:hAnsi="Times New Roman" w:cs="Times New Roman"/>
                <w:bCs/>
                <w:color w:val="000000" w:themeColor="text1"/>
                <w:sz w:val="28"/>
                <w:szCs w:val="28"/>
                <w:lang w:eastAsia="ru-RU"/>
              </w:rPr>
              <w:t>ua</w:t>
            </w:r>
            <w:proofErr w:type="spellEnd"/>
            <w:r w:rsidRPr="001903FD">
              <w:rPr>
                <w:rFonts w:ascii="Times New Roman" w:eastAsia="Arial Unicode MS" w:hAnsi="Times New Roman" w:cs="Times New Roman"/>
                <w:bCs/>
                <w:color w:val="000000" w:themeColor="text1"/>
                <w:sz w:val="28"/>
                <w:szCs w:val="28"/>
                <w:lang w:val="uk-UA" w:eastAsia="ru-RU"/>
              </w:rPr>
              <w:t>/</w:t>
            </w:r>
            <w:r w:rsidRPr="001903FD">
              <w:rPr>
                <w:rFonts w:ascii="Times New Roman" w:eastAsia="Arial Unicode MS" w:hAnsi="Times New Roman" w:cs="Times New Roman"/>
                <w:bCs/>
                <w:color w:val="000000" w:themeColor="text1"/>
                <w:sz w:val="28"/>
                <w:szCs w:val="28"/>
                <w:lang w:eastAsia="ru-RU"/>
              </w:rPr>
              <w:t>activities</w:t>
            </w:r>
            <w:r w:rsidRPr="001903FD">
              <w:rPr>
                <w:rFonts w:ascii="Times New Roman" w:eastAsia="Arial Unicode MS" w:hAnsi="Times New Roman" w:cs="Times New Roman"/>
                <w:bCs/>
                <w:color w:val="000000" w:themeColor="text1"/>
                <w:sz w:val="28"/>
                <w:szCs w:val="28"/>
                <w:lang w:val="uk-UA" w:eastAsia="ru-RU"/>
              </w:rPr>
              <w:t>/</w:t>
            </w:r>
            <w:proofErr w:type="spellStart"/>
            <w:r w:rsidRPr="001903FD">
              <w:rPr>
                <w:rFonts w:ascii="Times New Roman" w:eastAsia="Arial Unicode MS" w:hAnsi="Times New Roman" w:cs="Times New Roman"/>
                <w:bCs/>
                <w:color w:val="000000" w:themeColor="text1"/>
                <w:sz w:val="28"/>
                <w:szCs w:val="28"/>
                <w:lang w:eastAsia="ru-RU"/>
              </w:rPr>
              <w:t>cadrquest</w:t>
            </w:r>
            <w:proofErr w:type="spellEnd"/>
            <w:r w:rsidRPr="001903FD">
              <w:rPr>
                <w:rFonts w:ascii="Times New Roman" w:eastAsia="Arial Unicode MS" w:hAnsi="Times New Roman" w:cs="Times New Roman"/>
                <w:bCs/>
                <w:color w:val="000000" w:themeColor="text1"/>
                <w:sz w:val="28"/>
                <w:szCs w:val="28"/>
                <w:lang w:val="uk-UA" w:eastAsia="ru-RU"/>
              </w:rPr>
              <w:t>/</w:t>
            </w:r>
            <w:proofErr w:type="spellStart"/>
            <w:r w:rsidRPr="001903FD">
              <w:rPr>
                <w:rFonts w:ascii="Times New Roman" w:eastAsia="Arial Unicode MS" w:hAnsi="Times New Roman" w:cs="Times New Roman"/>
                <w:bCs/>
                <w:color w:val="000000" w:themeColor="text1"/>
                <w:sz w:val="28"/>
                <w:szCs w:val="28"/>
                <w:lang w:eastAsia="ru-RU"/>
              </w:rPr>
              <w:t>vacanties</w:t>
            </w:r>
            <w:proofErr w:type="spellEnd"/>
            <w:r w:rsidRPr="001903FD">
              <w:rPr>
                <w:rFonts w:ascii="Times New Roman" w:eastAsia="Arial Unicode MS" w:hAnsi="Times New Roman" w:cs="Times New Roman"/>
                <w:bCs/>
                <w:color w:val="000000" w:themeColor="text1"/>
                <w:sz w:val="28"/>
                <w:szCs w:val="28"/>
                <w:lang w:val="uk-UA" w:eastAsia="ru-RU"/>
              </w:rPr>
              <w:t>/</w:t>
            </w:r>
          </w:p>
          <w:p w:rsidR="004D66C3" w:rsidRPr="001903FD" w:rsidRDefault="004D66C3" w:rsidP="004D66C3">
            <w:pPr>
              <w:widowControl w:val="0"/>
              <w:autoSpaceDE w:val="0"/>
              <w:autoSpaceDN w:val="0"/>
              <w:adjustRightInd w:val="0"/>
              <w:spacing w:after="0" w:line="260" w:lineRule="exact"/>
              <w:jc w:val="both"/>
              <w:rPr>
                <w:rFonts w:ascii="Times New Roman" w:eastAsia="Arial Unicode MS" w:hAnsi="Times New Roman" w:cs="Times New Roman"/>
                <w:bCs/>
                <w:color w:val="000000" w:themeColor="text1"/>
                <w:sz w:val="28"/>
                <w:szCs w:val="28"/>
                <w:lang w:val="uk-UA" w:eastAsia="ru-RU"/>
              </w:rPr>
            </w:pPr>
          </w:p>
        </w:tc>
      </w:tr>
      <w:tr w:rsidR="004D66C3" w:rsidRPr="004D66C3" w:rsidTr="00853EFF">
        <w:tc>
          <w:tcPr>
            <w:tcW w:w="9348" w:type="dxa"/>
            <w:gridSpan w:val="3"/>
            <w:tcBorders>
              <w:top w:val="single" w:sz="4" w:space="0" w:color="auto"/>
              <w:left w:val="single" w:sz="4" w:space="0" w:color="auto"/>
              <w:bottom w:val="single" w:sz="4" w:space="0" w:color="auto"/>
              <w:right w:val="single" w:sz="4" w:space="0" w:color="auto"/>
            </w:tcBorders>
          </w:tcPr>
          <w:p w:rsidR="004D66C3" w:rsidRPr="004D66C3" w:rsidRDefault="004D66C3" w:rsidP="004D66C3">
            <w:pPr>
              <w:spacing w:after="0" w:line="260" w:lineRule="exact"/>
              <w:jc w:val="center"/>
              <w:rPr>
                <w:rFonts w:ascii="Times New Roman" w:eastAsia="Times New Roman" w:hAnsi="Times New Roman" w:cs="Times New Roman"/>
                <w:color w:val="000000"/>
                <w:sz w:val="28"/>
                <w:szCs w:val="28"/>
                <w:lang w:val="uk-UA" w:eastAsia="ru-RU"/>
              </w:rPr>
            </w:pPr>
          </w:p>
          <w:p w:rsidR="004D66C3" w:rsidRPr="004D66C3" w:rsidRDefault="004D66C3" w:rsidP="004D66C3">
            <w:pPr>
              <w:spacing w:after="0" w:line="260" w:lineRule="exact"/>
              <w:jc w:val="center"/>
              <w:rPr>
                <w:rFonts w:ascii="Times New Roman" w:eastAsia="Times New Roman" w:hAnsi="Times New Roman" w:cs="Times New Roman"/>
                <w:color w:val="000000"/>
                <w:sz w:val="28"/>
                <w:szCs w:val="28"/>
                <w:lang w:val="uk-UA" w:eastAsia="uk-UA"/>
              </w:rPr>
            </w:pPr>
            <w:r w:rsidRPr="004D66C3">
              <w:rPr>
                <w:rFonts w:ascii="Times New Roman" w:eastAsia="Times New Roman" w:hAnsi="Times New Roman" w:cs="Times New Roman"/>
                <w:color w:val="000000"/>
                <w:sz w:val="28"/>
                <w:szCs w:val="28"/>
                <w:lang w:val="uk-UA" w:eastAsia="uk-UA"/>
              </w:rPr>
              <w:t>Кваліфікаційні вимоги</w:t>
            </w:r>
          </w:p>
          <w:p w:rsidR="004D66C3" w:rsidRPr="004D66C3" w:rsidRDefault="004D66C3" w:rsidP="004D66C3">
            <w:pPr>
              <w:spacing w:after="0" w:line="260" w:lineRule="exact"/>
              <w:jc w:val="center"/>
              <w:rPr>
                <w:rFonts w:ascii="Times New Roman" w:eastAsia="Times New Roman" w:hAnsi="Times New Roman" w:cs="Times New Roman"/>
                <w:color w:val="000000"/>
                <w:sz w:val="28"/>
                <w:szCs w:val="28"/>
                <w:lang w:val="uk-UA" w:eastAsia="ru-RU"/>
              </w:rPr>
            </w:pPr>
          </w:p>
        </w:tc>
      </w:tr>
      <w:tr w:rsidR="004D66C3" w:rsidRPr="003400CC" w:rsidTr="00853EFF">
        <w:tc>
          <w:tcPr>
            <w:tcW w:w="520" w:type="dxa"/>
            <w:tcBorders>
              <w:top w:val="single" w:sz="4" w:space="0" w:color="auto"/>
              <w:left w:val="single" w:sz="4" w:space="0" w:color="auto"/>
              <w:bottom w:val="single" w:sz="4" w:space="0" w:color="auto"/>
              <w:right w:val="single" w:sz="4" w:space="0" w:color="auto"/>
            </w:tcBorders>
            <w:hideMark/>
          </w:tcPr>
          <w:p w:rsidR="004D66C3" w:rsidRPr="004D66C3" w:rsidRDefault="004D66C3" w:rsidP="004D66C3">
            <w:pPr>
              <w:spacing w:after="0" w:line="260" w:lineRule="exact"/>
              <w:jc w:val="both"/>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uk-UA"/>
              </w:rPr>
              <w:t>1.</w:t>
            </w:r>
          </w:p>
        </w:tc>
        <w:tc>
          <w:tcPr>
            <w:tcW w:w="2259" w:type="dxa"/>
            <w:tcBorders>
              <w:top w:val="single" w:sz="4" w:space="0" w:color="auto"/>
              <w:left w:val="single" w:sz="4" w:space="0" w:color="auto"/>
              <w:bottom w:val="single" w:sz="4" w:space="0" w:color="auto"/>
              <w:right w:val="single" w:sz="4" w:space="0" w:color="auto"/>
            </w:tcBorders>
            <w:hideMark/>
          </w:tcPr>
          <w:p w:rsidR="004D66C3" w:rsidRPr="004D66C3" w:rsidRDefault="004D66C3" w:rsidP="004D66C3">
            <w:pPr>
              <w:spacing w:after="0" w:line="260" w:lineRule="exact"/>
              <w:jc w:val="both"/>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uk-UA"/>
              </w:rPr>
              <w:t>Освіта</w:t>
            </w:r>
          </w:p>
        </w:tc>
        <w:tc>
          <w:tcPr>
            <w:tcW w:w="6569" w:type="dxa"/>
            <w:tcBorders>
              <w:top w:val="single" w:sz="4" w:space="0" w:color="auto"/>
              <w:left w:val="single" w:sz="4" w:space="0" w:color="auto"/>
              <w:bottom w:val="single" w:sz="4" w:space="0" w:color="auto"/>
              <w:right w:val="single" w:sz="4" w:space="0" w:color="auto"/>
            </w:tcBorders>
          </w:tcPr>
          <w:p w:rsidR="004D66C3" w:rsidRPr="004D66C3" w:rsidRDefault="004D66C3" w:rsidP="004D66C3">
            <w:pPr>
              <w:spacing w:after="0" w:line="260" w:lineRule="exact"/>
              <w:rPr>
                <w:rFonts w:ascii="Times New Roman" w:eastAsia="Arial Unicode MS" w:hAnsi="Times New Roman" w:cs="Times New Roman"/>
                <w:bCs/>
                <w:color w:val="000000"/>
                <w:sz w:val="28"/>
                <w:szCs w:val="28"/>
                <w:lang w:val="uk-UA" w:eastAsia="uk-UA"/>
              </w:rPr>
            </w:pPr>
            <w:r w:rsidRPr="004D66C3">
              <w:rPr>
                <w:rFonts w:ascii="Times New Roman" w:eastAsia="Arial Unicode MS" w:hAnsi="Times New Roman" w:cs="Times New Roman"/>
                <w:bCs/>
                <w:color w:val="000000"/>
                <w:sz w:val="28"/>
                <w:szCs w:val="28"/>
                <w:lang w:val="uk-UA" w:eastAsia="uk-UA"/>
              </w:rPr>
              <w:t>Вища,</w:t>
            </w:r>
            <w:r w:rsidRPr="004D66C3">
              <w:rPr>
                <w:rFonts w:ascii="Antiqua" w:eastAsia="Times New Roman" w:hAnsi="Antiqua" w:cs="Times New Roman"/>
                <w:sz w:val="26"/>
                <w:szCs w:val="20"/>
                <w:lang w:val="uk-UA" w:eastAsia="uk-UA"/>
              </w:rPr>
              <w:t xml:space="preserve"> за освітнім </w:t>
            </w:r>
            <w:r w:rsidRPr="004D66C3">
              <w:rPr>
                <w:rFonts w:ascii="Times New Roman" w:eastAsia="Arial Unicode MS" w:hAnsi="Times New Roman" w:cs="Times New Roman"/>
                <w:bCs/>
                <w:color w:val="000000"/>
                <w:sz w:val="28"/>
                <w:szCs w:val="28"/>
                <w:lang w:val="uk-UA" w:eastAsia="uk-UA"/>
              </w:rPr>
              <w:t xml:space="preserve">ступенем </w:t>
            </w:r>
            <w:r w:rsidRPr="004D66C3">
              <w:rPr>
                <w:rFonts w:ascii="Antiqua" w:eastAsia="Times New Roman" w:hAnsi="Antiqua" w:cs="Times New Roman"/>
                <w:sz w:val="28"/>
                <w:szCs w:val="28"/>
                <w:lang w:val="uk-UA" w:eastAsia="uk-UA"/>
              </w:rPr>
              <w:t>не нижче магістра</w:t>
            </w:r>
          </w:p>
        </w:tc>
      </w:tr>
      <w:tr w:rsidR="004D66C3" w:rsidRPr="003400CC" w:rsidTr="00853EFF">
        <w:tc>
          <w:tcPr>
            <w:tcW w:w="520" w:type="dxa"/>
            <w:tcBorders>
              <w:top w:val="single" w:sz="4" w:space="0" w:color="auto"/>
              <w:left w:val="single" w:sz="4" w:space="0" w:color="auto"/>
              <w:bottom w:val="single" w:sz="4" w:space="0" w:color="auto"/>
              <w:right w:val="single" w:sz="4" w:space="0" w:color="auto"/>
            </w:tcBorders>
            <w:hideMark/>
          </w:tcPr>
          <w:p w:rsidR="004D66C3" w:rsidRPr="004D66C3" w:rsidRDefault="004D66C3" w:rsidP="004D66C3">
            <w:pPr>
              <w:spacing w:after="0" w:line="260" w:lineRule="exact"/>
              <w:jc w:val="both"/>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uk-UA"/>
              </w:rPr>
              <w:t>2.</w:t>
            </w:r>
          </w:p>
        </w:tc>
        <w:tc>
          <w:tcPr>
            <w:tcW w:w="2259" w:type="dxa"/>
            <w:tcBorders>
              <w:top w:val="single" w:sz="4" w:space="0" w:color="auto"/>
              <w:left w:val="single" w:sz="4" w:space="0" w:color="auto"/>
              <w:bottom w:val="single" w:sz="4" w:space="0" w:color="auto"/>
              <w:right w:val="single" w:sz="4" w:space="0" w:color="auto"/>
            </w:tcBorders>
            <w:hideMark/>
          </w:tcPr>
          <w:p w:rsidR="004D66C3" w:rsidRPr="004D66C3" w:rsidRDefault="004D66C3" w:rsidP="004D66C3">
            <w:pPr>
              <w:spacing w:after="0" w:line="260" w:lineRule="exact"/>
              <w:jc w:val="both"/>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uk-UA"/>
              </w:rPr>
              <w:t xml:space="preserve">Досвід роботи </w:t>
            </w:r>
          </w:p>
        </w:tc>
        <w:tc>
          <w:tcPr>
            <w:tcW w:w="6569" w:type="dxa"/>
            <w:tcBorders>
              <w:top w:val="single" w:sz="4" w:space="0" w:color="auto"/>
              <w:left w:val="single" w:sz="4" w:space="0" w:color="auto"/>
              <w:bottom w:val="single" w:sz="4" w:space="0" w:color="auto"/>
              <w:right w:val="single" w:sz="4" w:space="0" w:color="auto"/>
            </w:tcBorders>
          </w:tcPr>
          <w:p w:rsidR="004D66C3" w:rsidRPr="004D66C3" w:rsidRDefault="004D66C3" w:rsidP="004D66C3">
            <w:pPr>
              <w:spacing w:after="0" w:line="260" w:lineRule="exact"/>
              <w:rPr>
                <w:rFonts w:ascii="Times New Roman" w:eastAsia="Arial Unicode MS" w:hAnsi="Times New Roman" w:cs="Times New Roman"/>
                <w:bCs/>
                <w:color w:val="000000"/>
                <w:sz w:val="28"/>
                <w:szCs w:val="28"/>
                <w:lang w:val="uk-UA" w:eastAsia="uk-UA"/>
              </w:rPr>
            </w:pPr>
            <w:r w:rsidRPr="004D66C3">
              <w:rPr>
                <w:rFonts w:ascii="Times New Roman" w:eastAsia="Arial Unicode MS" w:hAnsi="Times New Roman" w:cs="Times New Roman"/>
                <w:bCs/>
                <w:color w:val="000000"/>
                <w:sz w:val="28"/>
                <w:szCs w:val="28"/>
                <w:lang w:val="uk-UA" w:eastAsia="uk-UA"/>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 не менше двох років</w:t>
            </w:r>
          </w:p>
        </w:tc>
      </w:tr>
      <w:tr w:rsidR="004D66C3" w:rsidRPr="004D66C3" w:rsidTr="00853EFF">
        <w:tc>
          <w:tcPr>
            <w:tcW w:w="520" w:type="dxa"/>
            <w:tcBorders>
              <w:top w:val="single" w:sz="4" w:space="0" w:color="auto"/>
              <w:left w:val="single" w:sz="4" w:space="0" w:color="auto"/>
              <w:bottom w:val="single" w:sz="4" w:space="0" w:color="auto"/>
              <w:right w:val="single" w:sz="4" w:space="0" w:color="auto"/>
            </w:tcBorders>
            <w:hideMark/>
          </w:tcPr>
          <w:p w:rsidR="004D66C3" w:rsidRPr="004D66C3" w:rsidRDefault="004D66C3" w:rsidP="004D66C3">
            <w:pPr>
              <w:spacing w:after="0" w:line="260" w:lineRule="exact"/>
              <w:jc w:val="both"/>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uk-UA"/>
              </w:rPr>
              <w:t>3.</w:t>
            </w:r>
          </w:p>
        </w:tc>
        <w:tc>
          <w:tcPr>
            <w:tcW w:w="2259" w:type="dxa"/>
            <w:tcBorders>
              <w:top w:val="single" w:sz="4" w:space="0" w:color="auto"/>
              <w:left w:val="single" w:sz="4" w:space="0" w:color="auto"/>
              <w:bottom w:val="single" w:sz="4" w:space="0" w:color="auto"/>
              <w:right w:val="single" w:sz="4" w:space="0" w:color="auto"/>
            </w:tcBorders>
            <w:hideMark/>
          </w:tcPr>
          <w:p w:rsidR="004D66C3" w:rsidRPr="004D66C3" w:rsidRDefault="004D66C3" w:rsidP="004D66C3">
            <w:pPr>
              <w:spacing w:after="0" w:line="260" w:lineRule="exact"/>
              <w:jc w:val="both"/>
              <w:rPr>
                <w:rFonts w:ascii="Times New Roman" w:eastAsia="Times New Roman" w:hAnsi="Times New Roman" w:cs="Times New Roman"/>
                <w:color w:val="000000"/>
                <w:sz w:val="28"/>
                <w:szCs w:val="28"/>
                <w:lang w:val="uk-UA" w:eastAsia="uk-UA"/>
              </w:rPr>
            </w:pPr>
            <w:r w:rsidRPr="004D66C3">
              <w:rPr>
                <w:rFonts w:ascii="Times New Roman" w:eastAsia="Times New Roman" w:hAnsi="Times New Roman" w:cs="Times New Roman"/>
                <w:color w:val="000000"/>
                <w:sz w:val="28"/>
                <w:szCs w:val="28"/>
                <w:lang w:val="uk-UA" w:eastAsia="uk-UA"/>
              </w:rPr>
              <w:t>Володіння державною мовою</w:t>
            </w:r>
          </w:p>
        </w:tc>
        <w:tc>
          <w:tcPr>
            <w:tcW w:w="6569" w:type="dxa"/>
            <w:tcBorders>
              <w:top w:val="single" w:sz="4" w:space="0" w:color="auto"/>
              <w:left w:val="single" w:sz="4" w:space="0" w:color="auto"/>
              <w:bottom w:val="single" w:sz="4" w:space="0" w:color="auto"/>
              <w:right w:val="single" w:sz="4" w:space="0" w:color="auto"/>
            </w:tcBorders>
            <w:hideMark/>
          </w:tcPr>
          <w:p w:rsidR="004D66C3" w:rsidRPr="004D66C3" w:rsidRDefault="004D66C3" w:rsidP="004D66C3">
            <w:pPr>
              <w:spacing w:after="0" w:line="260" w:lineRule="exact"/>
              <w:jc w:val="both"/>
              <w:rPr>
                <w:rFonts w:ascii="Times New Roman" w:eastAsia="Times New Roman" w:hAnsi="Times New Roman" w:cs="Times New Roman"/>
                <w:color w:val="000000"/>
                <w:sz w:val="28"/>
                <w:szCs w:val="28"/>
                <w:lang w:val="uk-UA" w:eastAsia="ru-RU"/>
              </w:rPr>
            </w:pPr>
            <w:r w:rsidRPr="004D66C3">
              <w:rPr>
                <w:rFonts w:ascii="Times New Roman" w:eastAsia="WenQuanYi Micro Hei" w:hAnsi="Times New Roman" w:cs="Times New Roman"/>
                <w:color w:val="000000"/>
                <w:sz w:val="28"/>
                <w:szCs w:val="28"/>
                <w:lang w:val="uk-UA" w:eastAsia="uk-UA"/>
              </w:rPr>
              <w:t>Вільне володіння державною мовою</w:t>
            </w:r>
          </w:p>
        </w:tc>
      </w:tr>
      <w:tr w:rsidR="004D66C3" w:rsidRPr="004D66C3" w:rsidTr="00853EFF">
        <w:tc>
          <w:tcPr>
            <w:tcW w:w="9348" w:type="dxa"/>
            <w:gridSpan w:val="3"/>
            <w:tcBorders>
              <w:top w:val="single" w:sz="4" w:space="0" w:color="auto"/>
              <w:left w:val="single" w:sz="4" w:space="0" w:color="auto"/>
              <w:bottom w:val="single" w:sz="4" w:space="0" w:color="auto"/>
              <w:right w:val="single" w:sz="4" w:space="0" w:color="auto"/>
            </w:tcBorders>
          </w:tcPr>
          <w:p w:rsidR="004D66C3" w:rsidRPr="004D66C3" w:rsidRDefault="004D66C3" w:rsidP="004D66C3">
            <w:pPr>
              <w:spacing w:after="0" w:line="260" w:lineRule="exact"/>
              <w:jc w:val="center"/>
              <w:rPr>
                <w:rFonts w:ascii="Times New Roman" w:eastAsia="Times New Roman" w:hAnsi="Times New Roman" w:cs="Times New Roman"/>
                <w:color w:val="000000"/>
                <w:sz w:val="28"/>
                <w:szCs w:val="28"/>
                <w:lang w:val="uk-UA" w:eastAsia="ru-RU"/>
              </w:rPr>
            </w:pPr>
          </w:p>
          <w:p w:rsidR="004D66C3" w:rsidRPr="004D66C3" w:rsidRDefault="004D66C3" w:rsidP="004D66C3">
            <w:pPr>
              <w:spacing w:after="0" w:line="260" w:lineRule="exact"/>
              <w:jc w:val="center"/>
              <w:rPr>
                <w:rFonts w:ascii="Times New Roman" w:eastAsia="Times New Roman" w:hAnsi="Times New Roman" w:cs="Times New Roman"/>
                <w:color w:val="000000"/>
                <w:sz w:val="28"/>
                <w:szCs w:val="28"/>
                <w:lang w:val="uk-UA" w:eastAsia="uk-UA"/>
              </w:rPr>
            </w:pPr>
            <w:r w:rsidRPr="004D66C3">
              <w:rPr>
                <w:rFonts w:ascii="Times New Roman" w:eastAsia="Times New Roman" w:hAnsi="Times New Roman" w:cs="Times New Roman"/>
                <w:color w:val="000000"/>
                <w:sz w:val="28"/>
                <w:szCs w:val="28"/>
                <w:lang w:val="uk-UA" w:eastAsia="uk-UA"/>
              </w:rPr>
              <w:t>Вимоги до компетентності</w:t>
            </w:r>
          </w:p>
          <w:p w:rsidR="004D66C3" w:rsidRPr="004D66C3" w:rsidRDefault="004D66C3" w:rsidP="004D66C3">
            <w:pPr>
              <w:spacing w:after="0" w:line="260" w:lineRule="exact"/>
              <w:jc w:val="both"/>
              <w:rPr>
                <w:rFonts w:ascii="Times New Roman" w:eastAsia="Times New Roman" w:hAnsi="Times New Roman" w:cs="Times New Roman"/>
                <w:color w:val="000000"/>
                <w:sz w:val="28"/>
                <w:szCs w:val="28"/>
                <w:lang w:val="uk-UA" w:eastAsia="ru-RU"/>
              </w:rPr>
            </w:pPr>
          </w:p>
        </w:tc>
      </w:tr>
      <w:tr w:rsidR="004D66C3" w:rsidRPr="004D66C3" w:rsidTr="00853EFF">
        <w:tc>
          <w:tcPr>
            <w:tcW w:w="2779" w:type="dxa"/>
            <w:gridSpan w:val="2"/>
            <w:tcBorders>
              <w:top w:val="single" w:sz="4" w:space="0" w:color="auto"/>
              <w:left w:val="single" w:sz="4" w:space="0" w:color="auto"/>
              <w:bottom w:val="single" w:sz="4" w:space="0" w:color="auto"/>
              <w:right w:val="single" w:sz="4" w:space="0" w:color="auto"/>
            </w:tcBorders>
          </w:tcPr>
          <w:p w:rsidR="004D66C3" w:rsidRPr="004D66C3" w:rsidRDefault="004D66C3" w:rsidP="004D66C3">
            <w:pPr>
              <w:spacing w:after="0" w:line="260" w:lineRule="exact"/>
              <w:jc w:val="center"/>
              <w:rPr>
                <w:rFonts w:ascii="Times New Roman" w:eastAsia="Times New Roman" w:hAnsi="Times New Roman" w:cs="Times New Roman"/>
                <w:sz w:val="28"/>
                <w:szCs w:val="28"/>
                <w:lang w:val="uk-UA" w:eastAsia="ru-RU"/>
              </w:rPr>
            </w:pPr>
            <w:r w:rsidRPr="004D66C3">
              <w:rPr>
                <w:rFonts w:ascii="Times New Roman" w:eastAsia="Times New Roman" w:hAnsi="Times New Roman" w:cs="Times New Roman"/>
                <w:sz w:val="28"/>
                <w:szCs w:val="28"/>
                <w:lang w:val="uk-UA" w:eastAsia="uk-UA"/>
              </w:rPr>
              <w:t>Вимога</w:t>
            </w:r>
          </w:p>
          <w:p w:rsidR="004D66C3" w:rsidRPr="004D66C3" w:rsidRDefault="004D66C3" w:rsidP="004D66C3">
            <w:pPr>
              <w:spacing w:after="0" w:line="260" w:lineRule="exact"/>
              <w:jc w:val="center"/>
              <w:rPr>
                <w:rFonts w:ascii="Times New Roman" w:eastAsia="Times New Roman" w:hAnsi="Times New Roman" w:cs="Times New Roman"/>
                <w:sz w:val="28"/>
                <w:szCs w:val="28"/>
                <w:lang w:val="uk-UA" w:eastAsia="ru-RU"/>
              </w:rPr>
            </w:pPr>
          </w:p>
        </w:tc>
        <w:tc>
          <w:tcPr>
            <w:tcW w:w="6569" w:type="dxa"/>
            <w:tcBorders>
              <w:top w:val="single" w:sz="4" w:space="0" w:color="auto"/>
              <w:left w:val="single" w:sz="4" w:space="0" w:color="auto"/>
              <w:bottom w:val="single" w:sz="4" w:space="0" w:color="auto"/>
              <w:right w:val="single" w:sz="4" w:space="0" w:color="auto"/>
            </w:tcBorders>
            <w:hideMark/>
          </w:tcPr>
          <w:p w:rsidR="004D66C3" w:rsidRPr="004D66C3" w:rsidRDefault="004D66C3" w:rsidP="004D66C3">
            <w:pPr>
              <w:spacing w:after="0" w:line="260" w:lineRule="exact"/>
              <w:jc w:val="center"/>
              <w:rPr>
                <w:rFonts w:ascii="Times New Roman" w:eastAsia="Times New Roman" w:hAnsi="Times New Roman" w:cs="Times New Roman"/>
                <w:sz w:val="28"/>
                <w:szCs w:val="28"/>
                <w:lang w:val="uk-UA" w:eastAsia="ru-RU"/>
              </w:rPr>
            </w:pPr>
            <w:r w:rsidRPr="004D66C3">
              <w:rPr>
                <w:rFonts w:ascii="Times New Roman" w:eastAsia="Times New Roman" w:hAnsi="Times New Roman" w:cs="Times New Roman"/>
                <w:sz w:val="28"/>
                <w:szCs w:val="28"/>
                <w:lang w:val="uk-UA" w:eastAsia="uk-UA"/>
              </w:rPr>
              <w:t>Компоненти вимоги</w:t>
            </w:r>
          </w:p>
        </w:tc>
      </w:tr>
      <w:tr w:rsidR="004D66C3" w:rsidRPr="004D66C3" w:rsidTr="00853EFF">
        <w:tc>
          <w:tcPr>
            <w:tcW w:w="520" w:type="dxa"/>
            <w:tcBorders>
              <w:top w:val="single" w:sz="4" w:space="0" w:color="auto"/>
              <w:left w:val="single" w:sz="4" w:space="0" w:color="auto"/>
              <w:bottom w:val="single" w:sz="4" w:space="0" w:color="auto"/>
              <w:right w:val="single" w:sz="4" w:space="0" w:color="auto"/>
            </w:tcBorders>
          </w:tcPr>
          <w:p w:rsidR="004D66C3" w:rsidRPr="004D66C3" w:rsidRDefault="004D66C3" w:rsidP="004D66C3">
            <w:pPr>
              <w:spacing w:after="0" w:line="260" w:lineRule="exact"/>
              <w:jc w:val="both"/>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ru-RU"/>
              </w:rPr>
              <w:t>1.</w:t>
            </w:r>
          </w:p>
        </w:tc>
        <w:tc>
          <w:tcPr>
            <w:tcW w:w="2259" w:type="dxa"/>
            <w:tcBorders>
              <w:top w:val="single" w:sz="4" w:space="0" w:color="auto"/>
              <w:left w:val="single" w:sz="4" w:space="0" w:color="auto"/>
              <w:bottom w:val="single" w:sz="4" w:space="0" w:color="auto"/>
              <w:right w:val="single" w:sz="4" w:space="0" w:color="auto"/>
            </w:tcBorders>
          </w:tcPr>
          <w:p w:rsidR="004D66C3" w:rsidRPr="004D66C3" w:rsidRDefault="004D66C3" w:rsidP="004D66C3">
            <w:pPr>
              <w:spacing w:after="0" w:line="260" w:lineRule="exact"/>
              <w:rPr>
                <w:rFonts w:ascii="Times New Roman" w:eastAsia="Times New Roman" w:hAnsi="Times New Roman" w:cs="Times New Roman"/>
                <w:sz w:val="28"/>
                <w:szCs w:val="28"/>
                <w:lang w:val="uk-UA" w:eastAsia="ru-RU"/>
              </w:rPr>
            </w:pPr>
            <w:r w:rsidRPr="004D66C3">
              <w:rPr>
                <w:rFonts w:ascii="Times New Roman" w:eastAsia="Times New Roman" w:hAnsi="Times New Roman" w:cs="Times New Roman"/>
                <w:bCs/>
                <w:sz w:val="28"/>
                <w:szCs w:val="28"/>
                <w:lang w:val="uk-UA" w:eastAsia="uk-UA"/>
              </w:rPr>
              <w:t xml:space="preserve">Уміння працювати з комп’ютером </w:t>
            </w:r>
          </w:p>
        </w:tc>
        <w:tc>
          <w:tcPr>
            <w:tcW w:w="6569" w:type="dxa"/>
            <w:tcBorders>
              <w:top w:val="single" w:sz="4" w:space="0" w:color="auto"/>
              <w:left w:val="single" w:sz="4" w:space="0" w:color="auto"/>
              <w:bottom w:val="single" w:sz="4" w:space="0" w:color="auto"/>
              <w:right w:val="single" w:sz="4" w:space="0" w:color="auto"/>
            </w:tcBorders>
          </w:tcPr>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Times New Roman"/>
                <w:bCs/>
                <w:sz w:val="28"/>
                <w:szCs w:val="28"/>
                <w:lang w:val="uk-UA" w:eastAsia="ru-RU"/>
              </w:rPr>
            </w:pPr>
            <w:r w:rsidRPr="004D66C3">
              <w:rPr>
                <w:rFonts w:ascii="Times New Roman" w:eastAsia="Times New Roman" w:hAnsi="Times New Roman" w:cs="Times New Roman"/>
                <w:bCs/>
                <w:sz w:val="28"/>
                <w:szCs w:val="28"/>
                <w:lang w:val="uk-UA" w:eastAsia="ru-RU"/>
              </w:rPr>
              <w:t xml:space="preserve">Володіння комп’ютером на рівні досвідченого користувача. Досвід роботи з офісним пакетом Microsoft Office (Word, Excel, </w:t>
            </w:r>
            <w:proofErr w:type="spellStart"/>
            <w:r w:rsidRPr="004D66C3">
              <w:rPr>
                <w:rFonts w:ascii="Times New Roman" w:eastAsia="Times New Roman" w:hAnsi="Times New Roman" w:cs="Times New Roman"/>
                <w:bCs/>
                <w:sz w:val="28"/>
                <w:szCs w:val="28"/>
                <w:lang w:val="uk-UA" w:eastAsia="ru-RU"/>
              </w:rPr>
              <w:t>Power</w:t>
            </w:r>
            <w:proofErr w:type="spellEnd"/>
            <w:r w:rsidRPr="004D66C3">
              <w:rPr>
                <w:rFonts w:ascii="Times New Roman" w:eastAsia="Times New Roman" w:hAnsi="Times New Roman" w:cs="Times New Roman"/>
                <w:bCs/>
                <w:sz w:val="28"/>
                <w:szCs w:val="28"/>
                <w:lang w:val="uk-UA" w:eastAsia="ru-RU"/>
              </w:rPr>
              <w:t xml:space="preserve"> </w:t>
            </w:r>
            <w:proofErr w:type="spellStart"/>
            <w:r w:rsidRPr="004D66C3">
              <w:rPr>
                <w:rFonts w:ascii="Times New Roman" w:eastAsia="Times New Roman" w:hAnsi="Times New Roman" w:cs="Times New Roman"/>
                <w:bCs/>
                <w:sz w:val="28"/>
                <w:szCs w:val="28"/>
                <w:lang w:val="uk-UA" w:eastAsia="ru-RU"/>
              </w:rPr>
              <w:t>Point</w:t>
            </w:r>
            <w:proofErr w:type="spellEnd"/>
            <w:r w:rsidRPr="004D66C3">
              <w:rPr>
                <w:rFonts w:ascii="Times New Roman" w:eastAsia="Times New Roman" w:hAnsi="Times New Roman" w:cs="Times New Roman"/>
                <w:bCs/>
                <w:sz w:val="28"/>
                <w:szCs w:val="28"/>
                <w:lang w:val="uk-UA" w:eastAsia="ru-RU"/>
              </w:rPr>
              <w:t>). Навички роботи з інформаційно-пошуковими системами в мережі Інтернет</w:t>
            </w:r>
          </w:p>
        </w:tc>
      </w:tr>
      <w:tr w:rsidR="004D66C3" w:rsidRPr="003400CC" w:rsidTr="00853EFF">
        <w:tc>
          <w:tcPr>
            <w:tcW w:w="520" w:type="dxa"/>
            <w:tcBorders>
              <w:top w:val="single" w:sz="4" w:space="0" w:color="auto"/>
              <w:left w:val="single" w:sz="4" w:space="0" w:color="auto"/>
              <w:bottom w:val="single" w:sz="4" w:space="0" w:color="auto"/>
              <w:right w:val="single" w:sz="4" w:space="0" w:color="auto"/>
            </w:tcBorders>
          </w:tcPr>
          <w:p w:rsidR="004D66C3" w:rsidRPr="004D66C3" w:rsidRDefault="004D66C3" w:rsidP="004D66C3">
            <w:pPr>
              <w:spacing w:after="0" w:line="260" w:lineRule="exact"/>
              <w:jc w:val="both"/>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ru-RU"/>
              </w:rPr>
              <w:t>2.</w:t>
            </w:r>
          </w:p>
        </w:tc>
        <w:tc>
          <w:tcPr>
            <w:tcW w:w="2259" w:type="dxa"/>
            <w:tcBorders>
              <w:top w:val="single" w:sz="4" w:space="0" w:color="auto"/>
              <w:left w:val="single" w:sz="4" w:space="0" w:color="auto"/>
              <w:bottom w:val="single" w:sz="4" w:space="0" w:color="auto"/>
              <w:right w:val="single" w:sz="4" w:space="0" w:color="auto"/>
            </w:tcBorders>
          </w:tcPr>
          <w:p w:rsidR="004D66C3" w:rsidRPr="004D66C3" w:rsidRDefault="004D66C3" w:rsidP="004D66C3">
            <w:pPr>
              <w:spacing w:after="0" w:line="260" w:lineRule="exact"/>
              <w:rPr>
                <w:rFonts w:ascii="Times New Roman" w:eastAsia="Times New Roman" w:hAnsi="Times New Roman" w:cs="Times New Roman"/>
                <w:sz w:val="28"/>
                <w:szCs w:val="28"/>
                <w:lang w:val="uk-UA" w:eastAsia="uk-UA"/>
              </w:rPr>
            </w:pPr>
            <w:r w:rsidRPr="004D66C3">
              <w:rPr>
                <w:rFonts w:ascii="Times New Roman" w:eastAsia="Times New Roman" w:hAnsi="Times New Roman" w:cs="Times New Roman"/>
                <w:sz w:val="28"/>
                <w:szCs w:val="28"/>
                <w:lang w:val="uk-UA" w:eastAsia="uk-UA"/>
              </w:rPr>
              <w:t xml:space="preserve">Необхідні </w:t>
            </w:r>
          </w:p>
          <w:p w:rsidR="004D66C3" w:rsidRPr="004D66C3" w:rsidRDefault="004D66C3" w:rsidP="004D66C3">
            <w:pPr>
              <w:spacing w:after="0" w:line="260" w:lineRule="exact"/>
              <w:rPr>
                <w:rFonts w:ascii="Times New Roman" w:eastAsia="Times New Roman" w:hAnsi="Times New Roman" w:cs="Times New Roman"/>
                <w:sz w:val="28"/>
                <w:szCs w:val="28"/>
                <w:lang w:val="uk-UA" w:eastAsia="uk-UA"/>
              </w:rPr>
            </w:pPr>
            <w:r w:rsidRPr="004D66C3">
              <w:rPr>
                <w:rFonts w:ascii="Times New Roman" w:eastAsia="Times New Roman" w:hAnsi="Times New Roman" w:cs="Times New Roman"/>
                <w:sz w:val="28"/>
                <w:szCs w:val="28"/>
                <w:lang w:val="uk-UA" w:eastAsia="uk-UA"/>
              </w:rPr>
              <w:t>ділові якості</w:t>
            </w:r>
          </w:p>
          <w:p w:rsidR="004D66C3" w:rsidRPr="004D66C3" w:rsidRDefault="004D66C3" w:rsidP="004D66C3">
            <w:pPr>
              <w:spacing w:after="0" w:line="260" w:lineRule="exact"/>
              <w:rPr>
                <w:rFonts w:ascii="Times New Roman" w:eastAsia="Times New Roman" w:hAnsi="Times New Roman" w:cs="Times New Roman"/>
                <w:color w:val="000000"/>
                <w:sz w:val="28"/>
                <w:szCs w:val="28"/>
                <w:lang w:val="uk-UA" w:eastAsia="uk-UA"/>
              </w:rPr>
            </w:pPr>
          </w:p>
        </w:tc>
        <w:tc>
          <w:tcPr>
            <w:tcW w:w="6569" w:type="dxa"/>
            <w:tcBorders>
              <w:top w:val="single" w:sz="4" w:space="0" w:color="auto"/>
              <w:left w:val="single" w:sz="4" w:space="0" w:color="auto"/>
              <w:bottom w:val="single" w:sz="4" w:space="0" w:color="auto"/>
              <w:right w:val="single" w:sz="4" w:space="0" w:color="auto"/>
            </w:tcBorders>
          </w:tcPr>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Arial"/>
                <w:bCs/>
                <w:sz w:val="28"/>
                <w:szCs w:val="24"/>
                <w:lang w:val="uk-UA" w:eastAsia="ru-RU"/>
              </w:rPr>
            </w:pPr>
            <w:r w:rsidRPr="004D66C3">
              <w:rPr>
                <w:rFonts w:ascii="Times New Roman" w:eastAsia="Times New Roman" w:hAnsi="Times New Roman" w:cs="Arial"/>
                <w:bCs/>
                <w:sz w:val="28"/>
                <w:szCs w:val="24"/>
                <w:lang w:val="uk-UA" w:eastAsia="ru-RU"/>
              </w:rPr>
              <w:t>1) аналіз державної політики та планування заходів з її реалізації;</w:t>
            </w:r>
          </w:p>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Arial"/>
                <w:bCs/>
                <w:sz w:val="28"/>
                <w:szCs w:val="24"/>
                <w:lang w:val="uk-UA" w:eastAsia="ru-RU"/>
              </w:rPr>
            </w:pPr>
            <w:r w:rsidRPr="004D66C3">
              <w:rPr>
                <w:rFonts w:ascii="Times New Roman" w:eastAsia="Times New Roman" w:hAnsi="Times New Roman" w:cs="Arial"/>
                <w:bCs/>
                <w:sz w:val="28"/>
                <w:szCs w:val="24"/>
                <w:lang w:val="uk-UA" w:eastAsia="ru-RU"/>
              </w:rPr>
              <w:t xml:space="preserve">2) </w:t>
            </w:r>
            <w:r w:rsidRPr="004D66C3">
              <w:rPr>
                <w:rFonts w:ascii="Times New Roman" w:eastAsia="Times New Roman" w:hAnsi="Times New Roman" w:cs="Arial"/>
                <w:sz w:val="28"/>
                <w:szCs w:val="24"/>
                <w:lang w:val="uk-UA" w:eastAsia="ru-RU"/>
              </w:rPr>
              <w:t>аналітичні здібності;</w:t>
            </w:r>
          </w:p>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Arial"/>
                <w:sz w:val="28"/>
                <w:szCs w:val="24"/>
                <w:lang w:val="uk-UA" w:eastAsia="ru-RU"/>
              </w:rPr>
            </w:pPr>
            <w:r w:rsidRPr="004D66C3">
              <w:rPr>
                <w:rFonts w:ascii="Times New Roman" w:eastAsia="Times New Roman" w:hAnsi="Times New Roman" w:cs="Arial"/>
                <w:bCs/>
                <w:sz w:val="28"/>
                <w:szCs w:val="24"/>
                <w:lang w:val="uk-UA" w:eastAsia="ru-RU"/>
              </w:rPr>
              <w:t>3)діалогове</w:t>
            </w:r>
            <w:r w:rsidRPr="004D66C3">
              <w:rPr>
                <w:rFonts w:ascii="Times New Roman" w:eastAsia="Times New Roman" w:hAnsi="Times New Roman" w:cs="Arial"/>
                <w:sz w:val="28"/>
                <w:szCs w:val="24"/>
                <w:lang w:val="uk-UA" w:eastAsia="ru-RU"/>
              </w:rPr>
              <w:t xml:space="preserve"> спілкування (письмове і усне);</w:t>
            </w:r>
          </w:p>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Arial"/>
                <w:sz w:val="28"/>
                <w:szCs w:val="24"/>
                <w:lang w:val="uk-UA" w:eastAsia="ru-RU"/>
              </w:rPr>
            </w:pPr>
            <w:r w:rsidRPr="004D66C3">
              <w:rPr>
                <w:rFonts w:ascii="Times New Roman" w:eastAsia="Times New Roman" w:hAnsi="Times New Roman" w:cs="Arial"/>
                <w:sz w:val="28"/>
                <w:szCs w:val="24"/>
                <w:lang w:val="uk-UA" w:eastAsia="ru-RU"/>
              </w:rPr>
              <w:t>4)навички управління;</w:t>
            </w:r>
          </w:p>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Arial"/>
                <w:sz w:val="28"/>
                <w:szCs w:val="24"/>
                <w:lang w:val="uk-UA" w:eastAsia="ru-RU"/>
              </w:rPr>
            </w:pPr>
            <w:r w:rsidRPr="004D66C3">
              <w:rPr>
                <w:rFonts w:ascii="Times New Roman" w:eastAsia="Times New Roman" w:hAnsi="Times New Roman" w:cs="Arial"/>
                <w:sz w:val="28"/>
                <w:szCs w:val="24"/>
                <w:lang w:val="uk-UA" w:eastAsia="ru-RU"/>
              </w:rPr>
              <w:t>5) лідерські якості;</w:t>
            </w:r>
          </w:p>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Arial"/>
                <w:sz w:val="28"/>
                <w:szCs w:val="24"/>
                <w:lang w:val="uk-UA" w:eastAsia="ru-RU"/>
              </w:rPr>
            </w:pPr>
            <w:r w:rsidRPr="004D66C3">
              <w:rPr>
                <w:rFonts w:ascii="Times New Roman" w:eastAsia="Times New Roman" w:hAnsi="Times New Roman" w:cs="Arial"/>
                <w:sz w:val="28"/>
                <w:szCs w:val="24"/>
                <w:lang w:val="uk-UA" w:eastAsia="ru-RU"/>
              </w:rPr>
              <w:t>6) вміння розподіляти роботу;</w:t>
            </w:r>
          </w:p>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Arial"/>
                <w:sz w:val="28"/>
                <w:szCs w:val="24"/>
                <w:lang w:val="uk-UA" w:eastAsia="ru-RU"/>
              </w:rPr>
            </w:pPr>
            <w:r w:rsidRPr="004D66C3">
              <w:rPr>
                <w:rFonts w:ascii="Times New Roman" w:eastAsia="Times New Roman" w:hAnsi="Times New Roman" w:cs="Arial"/>
                <w:sz w:val="28"/>
                <w:szCs w:val="24"/>
                <w:lang w:val="uk-UA" w:eastAsia="ru-RU"/>
              </w:rPr>
              <w:t xml:space="preserve">7) вміння ефективно використовувати ресурси (у </w:t>
            </w:r>
            <w:r w:rsidRPr="004D66C3">
              <w:rPr>
                <w:rFonts w:ascii="Times New Roman" w:eastAsia="Times New Roman" w:hAnsi="Times New Roman" w:cs="Arial"/>
                <w:sz w:val="28"/>
                <w:szCs w:val="24"/>
                <w:lang w:val="uk-UA" w:eastAsia="ru-RU"/>
              </w:rPr>
              <w:lastRenderedPageBreak/>
              <w:t>тому числі фінансові і матеріальні);</w:t>
            </w:r>
          </w:p>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Arial"/>
                <w:sz w:val="28"/>
                <w:szCs w:val="24"/>
                <w:lang w:val="uk-UA" w:eastAsia="ru-RU"/>
              </w:rPr>
            </w:pPr>
            <w:r w:rsidRPr="004D66C3">
              <w:rPr>
                <w:rFonts w:ascii="Times New Roman" w:eastAsia="Times New Roman" w:hAnsi="Times New Roman" w:cs="Arial"/>
                <w:sz w:val="28"/>
                <w:szCs w:val="24"/>
                <w:lang w:val="uk-UA" w:eastAsia="ru-RU"/>
              </w:rPr>
              <w:t>8) здатність концентруватись на деталях;</w:t>
            </w:r>
          </w:p>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Arial"/>
                <w:sz w:val="28"/>
                <w:szCs w:val="24"/>
                <w:lang w:val="uk-UA" w:eastAsia="ru-RU"/>
              </w:rPr>
            </w:pPr>
            <w:r w:rsidRPr="004D66C3">
              <w:rPr>
                <w:rFonts w:ascii="Times New Roman" w:eastAsia="Times New Roman" w:hAnsi="Times New Roman" w:cs="Arial"/>
                <w:sz w:val="28"/>
                <w:szCs w:val="24"/>
                <w:lang w:val="uk-UA" w:eastAsia="ru-RU"/>
              </w:rPr>
              <w:t>9) адаптивність;</w:t>
            </w:r>
          </w:p>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Arial"/>
                <w:sz w:val="28"/>
                <w:szCs w:val="24"/>
                <w:lang w:val="uk-UA" w:eastAsia="ru-RU"/>
              </w:rPr>
            </w:pPr>
            <w:r w:rsidRPr="004D66C3">
              <w:rPr>
                <w:rFonts w:ascii="Times New Roman" w:eastAsia="Times New Roman" w:hAnsi="Times New Roman" w:cs="Arial"/>
                <w:sz w:val="28"/>
                <w:szCs w:val="24"/>
                <w:lang w:val="uk-UA" w:eastAsia="ru-RU"/>
              </w:rPr>
              <w:t xml:space="preserve">10) </w:t>
            </w:r>
            <w:proofErr w:type="spellStart"/>
            <w:r w:rsidRPr="004D66C3">
              <w:rPr>
                <w:rFonts w:ascii="Times New Roman" w:eastAsia="Times New Roman" w:hAnsi="Times New Roman" w:cs="Arial"/>
                <w:sz w:val="28"/>
                <w:szCs w:val="24"/>
                <w:lang w:val="uk-UA" w:eastAsia="ru-RU"/>
              </w:rPr>
              <w:t>стресостійкість</w:t>
            </w:r>
            <w:proofErr w:type="spellEnd"/>
            <w:r w:rsidRPr="004D66C3">
              <w:rPr>
                <w:rFonts w:ascii="Times New Roman" w:eastAsia="Times New Roman" w:hAnsi="Times New Roman" w:cs="Arial"/>
                <w:sz w:val="28"/>
                <w:szCs w:val="24"/>
                <w:lang w:val="uk-UA" w:eastAsia="ru-RU"/>
              </w:rPr>
              <w:t>;</w:t>
            </w:r>
          </w:p>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Arial"/>
                <w:sz w:val="28"/>
                <w:szCs w:val="24"/>
                <w:lang w:val="uk-UA" w:eastAsia="ru-RU"/>
              </w:rPr>
            </w:pPr>
            <w:r w:rsidRPr="004D66C3">
              <w:rPr>
                <w:rFonts w:ascii="Times New Roman" w:eastAsia="Times New Roman" w:hAnsi="Times New Roman" w:cs="Arial"/>
                <w:sz w:val="28"/>
                <w:szCs w:val="24"/>
                <w:lang w:val="uk-UA" w:eastAsia="ru-RU"/>
              </w:rPr>
              <w:t>11) вміння визначати пріоритети;</w:t>
            </w:r>
          </w:p>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Arial"/>
                <w:sz w:val="28"/>
                <w:szCs w:val="24"/>
                <w:lang w:val="uk-UA" w:eastAsia="ru-RU"/>
              </w:rPr>
            </w:pPr>
            <w:r w:rsidRPr="004D66C3">
              <w:rPr>
                <w:rFonts w:ascii="Times New Roman" w:eastAsia="Times New Roman" w:hAnsi="Times New Roman" w:cs="Arial"/>
                <w:sz w:val="28"/>
                <w:szCs w:val="24"/>
                <w:lang w:val="uk-UA" w:eastAsia="ru-RU"/>
              </w:rPr>
              <w:t>12) вміння аргументовано доводити власну точку зору;</w:t>
            </w:r>
          </w:p>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Arial"/>
                <w:sz w:val="28"/>
                <w:szCs w:val="24"/>
                <w:lang w:val="uk-UA" w:eastAsia="ru-RU"/>
              </w:rPr>
            </w:pPr>
            <w:r w:rsidRPr="004D66C3">
              <w:rPr>
                <w:rFonts w:ascii="Times New Roman" w:eastAsia="Times New Roman" w:hAnsi="Times New Roman" w:cs="Arial"/>
                <w:sz w:val="28"/>
                <w:szCs w:val="24"/>
                <w:lang w:val="uk-UA" w:eastAsia="ru-RU"/>
              </w:rPr>
              <w:t>13) навички розв’язання проблем та розв’язання конфліктів;</w:t>
            </w:r>
          </w:p>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Arial"/>
                <w:sz w:val="28"/>
                <w:szCs w:val="24"/>
                <w:lang w:val="uk-UA" w:eastAsia="ru-RU"/>
              </w:rPr>
            </w:pPr>
            <w:r w:rsidRPr="004D66C3">
              <w:rPr>
                <w:rFonts w:ascii="Times New Roman" w:eastAsia="Times New Roman" w:hAnsi="Times New Roman" w:cs="Arial"/>
                <w:sz w:val="28"/>
                <w:szCs w:val="24"/>
                <w:lang w:val="uk-UA" w:eastAsia="ru-RU"/>
              </w:rPr>
              <w:t>14) уміння працювати в команді та керувати командою;</w:t>
            </w:r>
          </w:p>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Times New Roman"/>
                <w:sz w:val="28"/>
                <w:szCs w:val="28"/>
                <w:lang w:val="uk-UA" w:eastAsia="ru-RU"/>
              </w:rPr>
            </w:pPr>
            <w:r w:rsidRPr="004D66C3">
              <w:rPr>
                <w:rFonts w:ascii="Times New Roman" w:eastAsia="Times New Roman" w:hAnsi="Times New Roman" w:cs="Arial"/>
                <w:sz w:val="28"/>
                <w:szCs w:val="24"/>
                <w:lang w:val="uk-UA" w:eastAsia="ru-RU"/>
              </w:rPr>
              <w:t xml:space="preserve">15) </w:t>
            </w:r>
            <w:r w:rsidRPr="004D66C3">
              <w:rPr>
                <w:rFonts w:ascii="Times New Roman" w:eastAsia="Times New Roman" w:hAnsi="Times New Roman" w:cs="Times New Roman"/>
                <w:sz w:val="28"/>
                <w:szCs w:val="28"/>
                <w:lang w:val="uk-UA" w:eastAsia="ru-RU"/>
              </w:rPr>
              <w:t>уміння підтримувати міжособистісні професійні зв’язки, налагоджувати зворотній зв'язок та дотримуватися командного духу</w:t>
            </w:r>
          </w:p>
        </w:tc>
      </w:tr>
      <w:tr w:rsidR="004D66C3" w:rsidRPr="004D66C3" w:rsidTr="00853EFF">
        <w:tc>
          <w:tcPr>
            <w:tcW w:w="520" w:type="dxa"/>
            <w:tcBorders>
              <w:top w:val="single" w:sz="4" w:space="0" w:color="auto"/>
              <w:left w:val="single" w:sz="4" w:space="0" w:color="auto"/>
              <w:bottom w:val="single" w:sz="4" w:space="0" w:color="auto"/>
              <w:right w:val="single" w:sz="4" w:space="0" w:color="auto"/>
            </w:tcBorders>
          </w:tcPr>
          <w:p w:rsidR="004D66C3" w:rsidRPr="004D66C3" w:rsidRDefault="00981B86" w:rsidP="004D66C3">
            <w:pPr>
              <w:spacing w:after="0" w:line="260" w:lineRule="exact"/>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3</w:t>
            </w:r>
            <w:r w:rsidR="004D66C3" w:rsidRPr="004D66C3">
              <w:rPr>
                <w:rFonts w:ascii="Times New Roman" w:eastAsia="Times New Roman" w:hAnsi="Times New Roman" w:cs="Times New Roman"/>
                <w:color w:val="000000"/>
                <w:sz w:val="28"/>
                <w:szCs w:val="28"/>
                <w:lang w:val="uk-UA" w:eastAsia="ru-RU"/>
              </w:rPr>
              <w:t>.</w:t>
            </w:r>
          </w:p>
        </w:tc>
        <w:tc>
          <w:tcPr>
            <w:tcW w:w="2259" w:type="dxa"/>
            <w:tcBorders>
              <w:top w:val="single" w:sz="4" w:space="0" w:color="auto"/>
              <w:left w:val="single" w:sz="4" w:space="0" w:color="auto"/>
              <w:bottom w:val="single" w:sz="4" w:space="0" w:color="auto"/>
              <w:right w:val="single" w:sz="4" w:space="0" w:color="auto"/>
            </w:tcBorders>
          </w:tcPr>
          <w:p w:rsidR="004D66C3" w:rsidRPr="004D66C3" w:rsidRDefault="004D66C3" w:rsidP="004D66C3">
            <w:pPr>
              <w:spacing w:after="0" w:line="260" w:lineRule="exact"/>
              <w:rPr>
                <w:rFonts w:ascii="Times New Roman" w:eastAsia="Times New Roman" w:hAnsi="Times New Roman" w:cs="Times New Roman"/>
                <w:color w:val="000000"/>
                <w:sz w:val="28"/>
                <w:szCs w:val="28"/>
                <w:lang w:val="uk-UA" w:eastAsia="uk-UA"/>
              </w:rPr>
            </w:pPr>
            <w:r w:rsidRPr="004D66C3">
              <w:rPr>
                <w:rFonts w:ascii="Times New Roman" w:eastAsia="Times New Roman" w:hAnsi="Times New Roman" w:cs="Times New Roman"/>
                <w:sz w:val="28"/>
                <w:szCs w:val="28"/>
                <w:lang w:val="uk-UA" w:eastAsia="uk-UA"/>
              </w:rPr>
              <w:t>Необхідні особистісні якості</w:t>
            </w:r>
          </w:p>
        </w:tc>
        <w:tc>
          <w:tcPr>
            <w:tcW w:w="6569" w:type="dxa"/>
            <w:tcBorders>
              <w:top w:val="single" w:sz="4" w:space="0" w:color="auto"/>
              <w:left w:val="single" w:sz="4" w:space="0" w:color="auto"/>
              <w:bottom w:val="single" w:sz="4" w:space="0" w:color="auto"/>
              <w:right w:val="single" w:sz="4" w:space="0" w:color="auto"/>
            </w:tcBorders>
          </w:tcPr>
          <w:p w:rsidR="004D66C3" w:rsidRPr="004D66C3" w:rsidRDefault="004D66C3" w:rsidP="004D66C3">
            <w:pPr>
              <w:widowControl w:val="0"/>
              <w:autoSpaceDE w:val="0"/>
              <w:autoSpaceDN w:val="0"/>
              <w:adjustRightInd w:val="0"/>
              <w:spacing w:after="0" w:line="260" w:lineRule="exact"/>
              <w:rPr>
                <w:rFonts w:ascii="Times New Roman" w:eastAsia="Times New Roman" w:hAnsi="Times New Roman" w:cs="Times New Roman"/>
                <w:sz w:val="28"/>
                <w:szCs w:val="28"/>
                <w:lang w:val="uk-UA" w:eastAsia="ru-RU"/>
              </w:rPr>
            </w:pPr>
            <w:r w:rsidRPr="004D66C3">
              <w:rPr>
                <w:rFonts w:ascii="Times New Roman" w:eastAsia="Times New Roman" w:hAnsi="Times New Roman" w:cs="Times New Roman"/>
                <w:sz w:val="28"/>
                <w:szCs w:val="28"/>
                <w:lang w:val="uk-UA" w:eastAsia="ru-RU"/>
              </w:rPr>
              <w:t>1) ініціативність та незалежність;</w:t>
            </w:r>
          </w:p>
          <w:p w:rsidR="004D66C3" w:rsidRPr="004D66C3" w:rsidRDefault="004D66C3" w:rsidP="004D66C3">
            <w:pPr>
              <w:widowControl w:val="0"/>
              <w:autoSpaceDE w:val="0"/>
              <w:autoSpaceDN w:val="0"/>
              <w:adjustRightInd w:val="0"/>
              <w:spacing w:after="0" w:line="260" w:lineRule="exact"/>
              <w:rPr>
                <w:rFonts w:ascii="Times New Roman" w:eastAsia="Times New Roman" w:hAnsi="Times New Roman" w:cs="Times New Roman"/>
                <w:sz w:val="28"/>
                <w:szCs w:val="28"/>
                <w:lang w:val="uk-UA" w:eastAsia="ru-RU"/>
              </w:rPr>
            </w:pPr>
            <w:r w:rsidRPr="004D66C3">
              <w:rPr>
                <w:rFonts w:ascii="Times New Roman" w:eastAsia="Times New Roman" w:hAnsi="Times New Roman" w:cs="Times New Roman"/>
                <w:sz w:val="28"/>
                <w:szCs w:val="28"/>
                <w:lang w:val="uk-UA" w:eastAsia="ru-RU"/>
              </w:rPr>
              <w:t>2) порядність;</w:t>
            </w:r>
          </w:p>
          <w:p w:rsidR="004D66C3" w:rsidRPr="004D66C3" w:rsidRDefault="004D66C3" w:rsidP="004D66C3">
            <w:pPr>
              <w:widowControl w:val="0"/>
              <w:autoSpaceDE w:val="0"/>
              <w:autoSpaceDN w:val="0"/>
              <w:adjustRightInd w:val="0"/>
              <w:spacing w:after="0" w:line="260" w:lineRule="exact"/>
              <w:rPr>
                <w:rFonts w:ascii="Times New Roman" w:eastAsia="Times New Roman" w:hAnsi="Times New Roman" w:cs="Times New Roman"/>
                <w:sz w:val="28"/>
                <w:szCs w:val="28"/>
                <w:lang w:val="uk-UA" w:eastAsia="ru-RU"/>
              </w:rPr>
            </w:pPr>
            <w:r w:rsidRPr="004D66C3">
              <w:rPr>
                <w:rFonts w:ascii="Times New Roman" w:eastAsia="Times New Roman" w:hAnsi="Times New Roman" w:cs="Times New Roman"/>
                <w:sz w:val="28"/>
                <w:szCs w:val="28"/>
                <w:lang w:val="uk-UA" w:eastAsia="ru-RU"/>
              </w:rPr>
              <w:t>3)дисциплінованість;</w:t>
            </w:r>
          </w:p>
          <w:p w:rsidR="004D66C3" w:rsidRPr="004D66C3" w:rsidRDefault="004D66C3" w:rsidP="004D66C3">
            <w:pPr>
              <w:widowControl w:val="0"/>
              <w:autoSpaceDE w:val="0"/>
              <w:autoSpaceDN w:val="0"/>
              <w:adjustRightInd w:val="0"/>
              <w:spacing w:after="0" w:line="260" w:lineRule="exact"/>
              <w:rPr>
                <w:rFonts w:ascii="Times New Roman" w:eastAsia="Times New Roman" w:hAnsi="Times New Roman" w:cs="Times New Roman"/>
                <w:sz w:val="28"/>
                <w:szCs w:val="28"/>
                <w:lang w:val="uk-UA" w:eastAsia="ru-RU"/>
              </w:rPr>
            </w:pPr>
            <w:r w:rsidRPr="004D66C3">
              <w:rPr>
                <w:rFonts w:ascii="Times New Roman" w:eastAsia="Times New Roman" w:hAnsi="Times New Roman" w:cs="Times New Roman"/>
                <w:sz w:val="28"/>
                <w:szCs w:val="28"/>
                <w:lang w:val="uk-UA" w:eastAsia="ru-RU"/>
              </w:rPr>
              <w:t>4) емоційна стабільність;</w:t>
            </w:r>
          </w:p>
          <w:p w:rsidR="004D66C3" w:rsidRPr="004D66C3" w:rsidRDefault="004D66C3" w:rsidP="004D66C3">
            <w:pPr>
              <w:widowControl w:val="0"/>
              <w:autoSpaceDE w:val="0"/>
              <w:autoSpaceDN w:val="0"/>
              <w:adjustRightInd w:val="0"/>
              <w:spacing w:after="0" w:line="260" w:lineRule="exact"/>
              <w:rPr>
                <w:rFonts w:ascii="Times New Roman" w:eastAsia="Times New Roman" w:hAnsi="Times New Roman" w:cs="Times New Roman"/>
                <w:sz w:val="28"/>
                <w:szCs w:val="28"/>
                <w:lang w:val="uk-UA" w:eastAsia="ru-RU"/>
              </w:rPr>
            </w:pPr>
            <w:r w:rsidRPr="004D66C3">
              <w:rPr>
                <w:rFonts w:ascii="Times New Roman" w:eastAsia="Times New Roman" w:hAnsi="Times New Roman" w:cs="Times New Roman"/>
                <w:sz w:val="28"/>
                <w:szCs w:val="28"/>
                <w:lang w:val="uk-UA" w:eastAsia="ru-RU"/>
              </w:rPr>
              <w:t>5) комунікабельність;</w:t>
            </w:r>
          </w:p>
          <w:p w:rsidR="004D66C3" w:rsidRPr="004D66C3" w:rsidRDefault="004D66C3" w:rsidP="004D66C3">
            <w:pPr>
              <w:widowControl w:val="0"/>
              <w:autoSpaceDE w:val="0"/>
              <w:autoSpaceDN w:val="0"/>
              <w:adjustRightInd w:val="0"/>
              <w:spacing w:after="0" w:line="260" w:lineRule="exact"/>
              <w:rPr>
                <w:rFonts w:ascii="Times New Roman" w:eastAsia="Times New Roman" w:hAnsi="Times New Roman" w:cs="Times New Roman"/>
                <w:sz w:val="28"/>
                <w:szCs w:val="28"/>
                <w:lang w:val="uk-UA" w:eastAsia="ru-RU"/>
              </w:rPr>
            </w:pPr>
            <w:r w:rsidRPr="004D66C3">
              <w:rPr>
                <w:rFonts w:ascii="Times New Roman" w:eastAsia="Times New Roman" w:hAnsi="Times New Roman" w:cs="Times New Roman"/>
                <w:sz w:val="28"/>
                <w:szCs w:val="28"/>
                <w:lang w:val="uk-UA" w:eastAsia="ru-RU"/>
              </w:rPr>
              <w:t>6) повага до інших;</w:t>
            </w:r>
          </w:p>
          <w:p w:rsidR="004D66C3" w:rsidRPr="004D66C3" w:rsidRDefault="004D66C3" w:rsidP="004D66C3">
            <w:pPr>
              <w:widowControl w:val="0"/>
              <w:autoSpaceDE w:val="0"/>
              <w:autoSpaceDN w:val="0"/>
              <w:adjustRightInd w:val="0"/>
              <w:spacing w:after="0" w:line="260" w:lineRule="exact"/>
              <w:rPr>
                <w:rFonts w:ascii="Times New Roman" w:eastAsia="Times New Roman" w:hAnsi="Times New Roman" w:cs="Times New Roman"/>
                <w:sz w:val="28"/>
                <w:szCs w:val="28"/>
                <w:lang w:val="uk-UA" w:eastAsia="ru-RU"/>
              </w:rPr>
            </w:pPr>
            <w:r w:rsidRPr="004D66C3">
              <w:rPr>
                <w:rFonts w:ascii="Times New Roman" w:eastAsia="Times New Roman" w:hAnsi="Times New Roman" w:cs="Times New Roman"/>
                <w:sz w:val="28"/>
                <w:szCs w:val="28"/>
                <w:lang w:val="uk-UA" w:eastAsia="ru-RU"/>
              </w:rPr>
              <w:t>7) тактовність;</w:t>
            </w:r>
          </w:p>
          <w:p w:rsidR="004D66C3" w:rsidRPr="004D66C3" w:rsidRDefault="004D66C3" w:rsidP="004D66C3">
            <w:pPr>
              <w:widowControl w:val="0"/>
              <w:autoSpaceDE w:val="0"/>
              <w:autoSpaceDN w:val="0"/>
              <w:adjustRightInd w:val="0"/>
              <w:spacing w:after="0" w:line="260" w:lineRule="exact"/>
              <w:rPr>
                <w:rFonts w:ascii="Times New Roman" w:eastAsia="Times New Roman" w:hAnsi="Times New Roman" w:cs="Times New Roman"/>
                <w:sz w:val="28"/>
                <w:szCs w:val="28"/>
                <w:lang w:val="uk-UA" w:eastAsia="ru-RU"/>
              </w:rPr>
            </w:pPr>
            <w:r w:rsidRPr="004D66C3">
              <w:rPr>
                <w:rFonts w:ascii="Times New Roman" w:eastAsia="Times New Roman" w:hAnsi="Times New Roman" w:cs="Times New Roman"/>
                <w:sz w:val="28"/>
                <w:szCs w:val="28"/>
                <w:lang w:val="uk-UA" w:eastAsia="ru-RU"/>
              </w:rPr>
              <w:t>8) відповідальність;</w:t>
            </w:r>
          </w:p>
          <w:p w:rsidR="004D66C3" w:rsidRPr="004D66C3" w:rsidRDefault="004D66C3" w:rsidP="004D66C3">
            <w:pPr>
              <w:widowControl w:val="0"/>
              <w:autoSpaceDE w:val="0"/>
              <w:autoSpaceDN w:val="0"/>
              <w:adjustRightInd w:val="0"/>
              <w:spacing w:after="0" w:line="260" w:lineRule="exact"/>
              <w:rPr>
                <w:rFonts w:ascii="Times New Roman" w:eastAsia="Times New Roman" w:hAnsi="Times New Roman" w:cs="Times New Roman"/>
                <w:sz w:val="28"/>
                <w:szCs w:val="28"/>
                <w:lang w:val="uk-UA" w:eastAsia="ru-RU"/>
              </w:rPr>
            </w:pPr>
            <w:r w:rsidRPr="004D66C3">
              <w:rPr>
                <w:rFonts w:ascii="Times New Roman" w:eastAsia="Times New Roman" w:hAnsi="Times New Roman" w:cs="Times New Roman"/>
                <w:sz w:val="28"/>
                <w:szCs w:val="28"/>
                <w:lang w:val="uk-UA" w:eastAsia="ru-RU"/>
              </w:rPr>
              <w:t>9) неупередженість</w:t>
            </w:r>
          </w:p>
          <w:p w:rsidR="004D66C3" w:rsidRPr="004D66C3" w:rsidRDefault="004D66C3" w:rsidP="004D66C3">
            <w:pPr>
              <w:widowControl w:val="0"/>
              <w:autoSpaceDE w:val="0"/>
              <w:autoSpaceDN w:val="0"/>
              <w:adjustRightInd w:val="0"/>
              <w:spacing w:after="0" w:line="260" w:lineRule="exact"/>
              <w:rPr>
                <w:rFonts w:ascii="Times New Roman" w:eastAsia="Times New Roman" w:hAnsi="Times New Roman" w:cs="Times New Roman"/>
                <w:sz w:val="28"/>
                <w:szCs w:val="28"/>
                <w:lang w:val="uk-UA" w:eastAsia="ru-RU"/>
              </w:rPr>
            </w:pPr>
          </w:p>
        </w:tc>
      </w:tr>
      <w:tr w:rsidR="004D66C3" w:rsidRPr="004D66C3" w:rsidTr="00853EFF">
        <w:tc>
          <w:tcPr>
            <w:tcW w:w="9348" w:type="dxa"/>
            <w:gridSpan w:val="3"/>
            <w:tcBorders>
              <w:top w:val="single" w:sz="4" w:space="0" w:color="auto"/>
              <w:left w:val="single" w:sz="4" w:space="0" w:color="auto"/>
              <w:bottom w:val="single" w:sz="4" w:space="0" w:color="auto"/>
              <w:right w:val="single" w:sz="4" w:space="0" w:color="auto"/>
            </w:tcBorders>
          </w:tcPr>
          <w:p w:rsidR="004D66C3" w:rsidRPr="004D66C3" w:rsidRDefault="004D66C3" w:rsidP="004D66C3">
            <w:pPr>
              <w:widowControl w:val="0"/>
              <w:autoSpaceDE w:val="0"/>
              <w:autoSpaceDN w:val="0"/>
              <w:adjustRightInd w:val="0"/>
              <w:spacing w:after="0" w:line="260" w:lineRule="exact"/>
              <w:jc w:val="center"/>
              <w:rPr>
                <w:rFonts w:ascii="Times New Roman" w:eastAsia="Times New Roman" w:hAnsi="Times New Roman" w:cs="Times New Roman"/>
                <w:color w:val="000000"/>
                <w:sz w:val="28"/>
                <w:szCs w:val="28"/>
                <w:lang w:val="uk-UA" w:eastAsia="ru-RU"/>
              </w:rPr>
            </w:pPr>
          </w:p>
          <w:p w:rsidR="004D66C3" w:rsidRPr="004D66C3" w:rsidRDefault="004D66C3" w:rsidP="004D66C3">
            <w:pPr>
              <w:widowControl w:val="0"/>
              <w:overflowPunct w:val="0"/>
              <w:autoSpaceDE w:val="0"/>
              <w:autoSpaceDN w:val="0"/>
              <w:adjustRightInd w:val="0"/>
              <w:spacing w:after="0" w:line="260" w:lineRule="exact"/>
              <w:jc w:val="center"/>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ru-RU"/>
              </w:rPr>
              <w:t>Професійні знання</w:t>
            </w:r>
          </w:p>
          <w:p w:rsidR="004D66C3" w:rsidRPr="004D66C3" w:rsidRDefault="004D66C3" w:rsidP="004D66C3">
            <w:pPr>
              <w:widowControl w:val="0"/>
              <w:overflowPunct w:val="0"/>
              <w:autoSpaceDE w:val="0"/>
              <w:autoSpaceDN w:val="0"/>
              <w:adjustRightInd w:val="0"/>
              <w:spacing w:after="0" w:line="260" w:lineRule="exact"/>
              <w:jc w:val="center"/>
              <w:rPr>
                <w:rFonts w:ascii="Times New Roman" w:eastAsia="Times New Roman" w:hAnsi="Times New Roman" w:cs="Times New Roman"/>
                <w:color w:val="000000"/>
                <w:sz w:val="28"/>
                <w:szCs w:val="28"/>
                <w:lang w:val="uk-UA" w:eastAsia="ru-RU"/>
              </w:rPr>
            </w:pPr>
          </w:p>
        </w:tc>
      </w:tr>
      <w:tr w:rsidR="004D66C3" w:rsidRPr="004D66C3" w:rsidTr="00853EFF">
        <w:tc>
          <w:tcPr>
            <w:tcW w:w="2779" w:type="dxa"/>
            <w:gridSpan w:val="2"/>
            <w:tcBorders>
              <w:top w:val="single" w:sz="4" w:space="0" w:color="auto"/>
              <w:left w:val="single" w:sz="4" w:space="0" w:color="auto"/>
              <w:bottom w:val="single" w:sz="4" w:space="0" w:color="auto"/>
              <w:right w:val="single" w:sz="4" w:space="0" w:color="auto"/>
            </w:tcBorders>
            <w:hideMark/>
          </w:tcPr>
          <w:p w:rsidR="004D66C3" w:rsidRPr="004D66C3" w:rsidRDefault="004D66C3" w:rsidP="004D66C3">
            <w:pPr>
              <w:spacing w:after="0" w:line="260" w:lineRule="exact"/>
              <w:jc w:val="center"/>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uk-UA"/>
              </w:rPr>
              <w:t>Вимога</w:t>
            </w:r>
          </w:p>
        </w:tc>
        <w:tc>
          <w:tcPr>
            <w:tcW w:w="6569" w:type="dxa"/>
            <w:tcBorders>
              <w:top w:val="single" w:sz="4" w:space="0" w:color="auto"/>
              <w:left w:val="single" w:sz="4" w:space="0" w:color="auto"/>
              <w:bottom w:val="single" w:sz="4" w:space="0" w:color="auto"/>
              <w:right w:val="single" w:sz="4" w:space="0" w:color="auto"/>
            </w:tcBorders>
          </w:tcPr>
          <w:p w:rsidR="004D66C3" w:rsidRPr="004D66C3" w:rsidRDefault="004D66C3" w:rsidP="004D66C3">
            <w:pPr>
              <w:spacing w:after="0" w:line="260" w:lineRule="exact"/>
              <w:jc w:val="center"/>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uk-UA"/>
              </w:rPr>
              <w:t>Компоненти вимоги</w:t>
            </w:r>
          </w:p>
          <w:p w:rsidR="004D66C3" w:rsidRPr="004D66C3" w:rsidRDefault="004D66C3" w:rsidP="004D66C3">
            <w:pPr>
              <w:spacing w:after="0" w:line="260" w:lineRule="exact"/>
              <w:jc w:val="center"/>
              <w:rPr>
                <w:rFonts w:ascii="Times New Roman" w:eastAsia="Times New Roman" w:hAnsi="Times New Roman" w:cs="Times New Roman"/>
                <w:color w:val="000000"/>
                <w:sz w:val="28"/>
                <w:szCs w:val="28"/>
                <w:lang w:val="uk-UA" w:eastAsia="ru-RU"/>
              </w:rPr>
            </w:pPr>
          </w:p>
        </w:tc>
      </w:tr>
      <w:tr w:rsidR="004D66C3" w:rsidRPr="003400CC" w:rsidTr="00853EFF">
        <w:tc>
          <w:tcPr>
            <w:tcW w:w="520" w:type="dxa"/>
            <w:tcBorders>
              <w:top w:val="single" w:sz="4" w:space="0" w:color="auto"/>
              <w:left w:val="single" w:sz="4" w:space="0" w:color="auto"/>
              <w:bottom w:val="single" w:sz="4" w:space="0" w:color="auto"/>
              <w:right w:val="single" w:sz="4" w:space="0" w:color="auto"/>
            </w:tcBorders>
            <w:hideMark/>
          </w:tcPr>
          <w:p w:rsidR="004D66C3" w:rsidRPr="004D66C3" w:rsidRDefault="004D66C3" w:rsidP="004D66C3">
            <w:pPr>
              <w:spacing w:after="0" w:line="260" w:lineRule="exact"/>
              <w:jc w:val="both"/>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uk-UA"/>
              </w:rPr>
              <w:t>1.</w:t>
            </w:r>
          </w:p>
        </w:tc>
        <w:tc>
          <w:tcPr>
            <w:tcW w:w="2259" w:type="dxa"/>
            <w:tcBorders>
              <w:top w:val="single" w:sz="4" w:space="0" w:color="auto"/>
              <w:left w:val="single" w:sz="4" w:space="0" w:color="auto"/>
              <w:bottom w:val="single" w:sz="4" w:space="0" w:color="auto"/>
              <w:right w:val="single" w:sz="4" w:space="0" w:color="auto"/>
            </w:tcBorders>
            <w:hideMark/>
          </w:tcPr>
          <w:p w:rsidR="004D66C3" w:rsidRPr="004D66C3" w:rsidRDefault="004D66C3" w:rsidP="004D66C3">
            <w:pPr>
              <w:spacing w:after="0" w:line="260" w:lineRule="exact"/>
              <w:rPr>
                <w:rFonts w:ascii="Times New Roman" w:eastAsia="Times New Roman" w:hAnsi="Times New Roman" w:cs="Times New Roman"/>
                <w:sz w:val="28"/>
                <w:szCs w:val="28"/>
                <w:lang w:val="uk-UA" w:eastAsia="ru-RU"/>
              </w:rPr>
            </w:pPr>
            <w:r w:rsidRPr="004D66C3">
              <w:rPr>
                <w:rFonts w:ascii="Times New Roman" w:eastAsia="Times New Roman" w:hAnsi="Times New Roman" w:cs="Times New Roman"/>
                <w:sz w:val="28"/>
                <w:szCs w:val="28"/>
                <w:lang w:val="uk-UA" w:eastAsia="uk-UA"/>
              </w:rPr>
              <w:t>Знання законодавства</w:t>
            </w:r>
          </w:p>
        </w:tc>
        <w:tc>
          <w:tcPr>
            <w:tcW w:w="6569" w:type="dxa"/>
            <w:tcBorders>
              <w:top w:val="single" w:sz="4" w:space="0" w:color="auto"/>
              <w:left w:val="single" w:sz="4" w:space="0" w:color="auto"/>
              <w:bottom w:val="single" w:sz="4" w:space="0" w:color="auto"/>
              <w:right w:val="single" w:sz="4" w:space="0" w:color="auto"/>
            </w:tcBorders>
          </w:tcPr>
          <w:p w:rsidR="004D66C3" w:rsidRPr="004D66C3" w:rsidRDefault="004D66C3" w:rsidP="004D66C3">
            <w:pPr>
              <w:tabs>
                <w:tab w:val="left" w:pos="210"/>
              </w:tabs>
              <w:spacing w:after="0" w:line="260" w:lineRule="exact"/>
              <w:rPr>
                <w:rFonts w:ascii="Times New Roman" w:eastAsia="Times New Roman" w:hAnsi="Times New Roman" w:cs="Times New Roman"/>
                <w:sz w:val="28"/>
                <w:szCs w:val="28"/>
                <w:lang w:val="uk-UA" w:eastAsia="uk-UA"/>
              </w:rPr>
            </w:pPr>
            <w:r w:rsidRPr="004D66C3">
              <w:rPr>
                <w:rFonts w:ascii="Times New Roman" w:eastAsia="Times New Roman" w:hAnsi="Times New Roman" w:cs="Times New Roman"/>
                <w:sz w:val="28"/>
                <w:szCs w:val="28"/>
                <w:lang w:val="uk-UA" w:eastAsia="uk-UA"/>
              </w:rPr>
              <w:t xml:space="preserve">Конституції України; </w:t>
            </w:r>
            <w:r w:rsidRPr="004D66C3">
              <w:rPr>
                <w:rFonts w:ascii="Times New Roman" w:eastAsia="Times New Roman" w:hAnsi="Times New Roman" w:cs="Times New Roman"/>
                <w:sz w:val="28"/>
                <w:szCs w:val="28"/>
                <w:lang w:val="uk-UA" w:eastAsia="uk-UA"/>
              </w:rPr>
              <w:br/>
              <w:t xml:space="preserve">Закону України „Про державну службу”; </w:t>
            </w:r>
          </w:p>
          <w:p w:rsidR="004D66C3" w:rsidRPr="004D66C3" w:rsidRDefault="004D66C3" w:rsidP="004D66C3">
            <w:pPr>
              <w:tabs>
                <w:tab w:val="left" w:pos="210"/>
              </w:tabs>
              <w:spacing w:after="0" w:line="260" w:lineRule="exact"/>
              <w:rPr>
                <w:rFonts w:ascii="Times New Roman" w:eastAsia="Times New Roman" w:hAnsi="Times New Roman" w:cs="Times New Roman"/>
                <w:sz w:val="28"/>
                <w:szCs w:val="28"/>
                <w:lang w:val="uk-UA" w:eastAsia="uk-UA"/>
              </w:rPr>
            </w:pPr>
            <w:r w:rsidRPr="004D66C3">
              <w:rPr>
                <w:rFonts w:ascii="Times New Roman" w:eastAsia="Times New Roman" w:hAnsi="Times New Roman" w:cs="Times New Roman"/>
                <w:sz w:val="28"/>
                <w:szCs w:val="28"/>
                <w:lang w:val="uk-UA" w:eastAsia="uk-UA"/>
              </w:rPr>
              <w:t>Закону України „Про запобігання корупції”</w:t>
            </w:r>
          </w:p>
        </w:tc>
      </w:tr>
      <w:tr w:rsidR="004D66C3" w:rsidRPr="00DF0BD6" w:rsidTr="00853EFF">
        <w:tc>
          <w:tcPr>
            <w:tcW w:w="520" w:type="dxa"/>
            <w:tcBorders>
              <w:top w:val="single" w:sz="4" w:space="0" w:color="auto"/>
              <w:left w:val="single" w:sz="4" w:space="0" w:color="auto"/>
              <w:bottom w:val="single" w:sz="4" w:space="0" w:color="auto"/>
              <w:right w:val="single" w:sz="4" w:space="0" w:color="auto"/>
            </w:tcBorders>
            <w:hideMark/>
          </w:tcPr>
          <w:p w:rsidR="004D66C3" w:rsidRPr="004D66C3" w:rsidRDefault="004D66C3" w:rsidP="004D66C3">
            <w:pPr>
              <w:spacing w:after="0" w:line="260" w:lineRule="exact"/>
              <w:jc w:val="both"/>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uk-UA"/>
              </w:rPr>
              <w:t>2.</w:t>
            </w:r>
          </w:p>
        </w:tc>
        <w:tc>
          <w:tcPr>
            <w:tcW w:w="2259" w:type="dxa"/>
            <w:tcBorders>
              <w:top w:val="single" w:sz="4" w:space="0" w:color="auto"/>
              <w:left w:val="single" w:sz="4" w:space="0" w:color="auto"/>
              <w:bottom w:val="single" w:sz="4" w:space="0" w:color="auto"/>
              <w:right w:val="single" w:sz="4" w:space="0" w:color="auto"/>
            </w:tcBorders>
            <w:hideMark/>
          </w:tcPr>
          <w:p w:rsidR="004D66C3" w:rsidRPr="004D66C3" w:rsidRDefault="004D66C3" w:rsidP="004D66C3">
            <w:pPr>
              <w:spacing w:after="0" w:line="260" w:lineRule="exact"/>
              <w:rPr>
                <w:rFonts w:ascii="Times New Roman" w:eastAsia="Times New Roman" w:hAnsi="Times New Roman" w:cs="Times New Roman"/>
                <w:sz w:val="28"/>
                <w:szCs w:val="28"/>
                <w:lang w:val="uk-UA" w:eastAsia="ru-RU"/>
              </w:rPr>
            </w:pPr>
            <w:r w:rsidRPr="004D66C3">
              <w:rPr>
                <w:rFonts w:ascii="Times New Roman" w:eastAsia="Times New Roman" w:hAnsi="Times New Roman" w:cs="Times New Roman"/>
                <w:sz w:val="28"/>
                <w:szCs w:val="28"/>
                <w:lang w:val="uk-UA" w:eastAsia="uk-UA"/>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6569" w:type="dxa"/>
            <w:tcBorders>
              <w:top w:val="single" w:sz="4" w:space="0" w:color="auto"/>
              <w:left w:val="single" w:sz="4" w:space="0" w:color="auto"/>
              <w:bottom w:val="single" w:sz="4" w:space="0" w:color="auto"/>
              <w:right w:val="single" w:sz="4" w:space="0" w:color="auto"/>
            </w:tcBorders>
          </w:tcPr>
          <w:p w:rsidR="001903FD" w:rsidRDefault="001903FD" w:rsidP="001903FD">
            <w:pPr>
              <w:widowControl w:val="0"/>
              <w:autoSpaceDE w:val="0"/>
              <w:autoSpaceDN w:val="0"/>
              <w:adjustRightInd w:val="0"/>
              <w:spacing w:after="0" w:line="260" w:lineRule="exact"/>
              <w:jc w:val="both"/>
              <w:rPr>
                <w:rFonts w:ascii="Times New Roman" w:eastAsia="Times New Roman" w:hAnsi="Times New Roman" w:cs="Times New Roman"/>
                <w:color w:val="000000"/>
                <w:sz w:val="28"/>
                <w:szCs w:val="28"/>
                <w:lang w:val="uk-UA" w:eastAsia="ru-RU"/>
              </w:rPr>
            </w:pPr>
            <w:r w:rsidRPr="004D66C3">
              <w:rPr>
                <w:rFonts w:ascii="Times New Roman" w:eastAsia="Times New Roman" w:hAnsi="Times New Roman" w:cs="Times New Roman"/>
                <w:color w:val="000000"/>
                <w:sz w:val="28"/>
                <w:szCs w:val="28"/>
                <w:lang w:val="uk-UA" w:eastAsia="ru-RU"/>
              </w:rPr>
              <w:t>Кодекс законів про працю України;</w:t>
            </w:r>
          </w:p>
          <w:p w:rsidR="001903FD" w:rsidRPr="00A44D7C" w:rsidRDefault="001903FD" w:rsidP="001903FD">
            <w:pPr>
              <w:widowControl w:val="0"/>
              <w:autoSpaceDE w:val="0"/>
              <w:autoSpaceDN w:val="0"/>
              <w:adjustRightInd w:val="0"/>
              <w:spacing w:after="0" w:line="260" w:lineRule="exact"/>
              <w:jc w:val="both"/>
              <w:rPr>
                <w:rFonts w:ascii="Times New Roman" w:eastAsia="Times New Roman" w:hAnsi="Times New Roman" w:cs="Times New Roman"/>
                <w:sz w:val="28"/>
                <w:szCs w:val="28"/>
                <w:lang w:val="uk-UA" w:eastAsia="ru-RU"/>
              </w:rPr>
            </w:pPr>
            <w:r w:rsidRPr="005F00D5">
              <w:rPr>
                <w:rFonts w:ascii="Times New Roman" w:eastAsia="Times New Roman" w:hAnsi="Times New Roman" w:cs="Times New Roman"/>
                <w:sz w:val="28"/>
                <w:szCs w:val="28"/>
                <w:lang w:val="uk-UA" w:eastAsia="ru-RU"/>
              </w:rPr>
              <w:t>Кодексу торговельного мореплавства України;</w:t>
            </w:r>
          </w:p>
          <w:p w:rsidR="001903FD" w:rsidRPr="004D66C3" w:rsidRDefault="001903FD" w:rsidP="001903FD">
            <w:pPr>
              <w:widowControl w:val="0"/>
              <w:autoSpaceDE w:val="0"/>
              <w:autoSpaceDN w:val="0"/>
              <w:adjustRightInd w:val="0"/>
              <w:spacing w:after="0" w:line="260" w:lineRule="exact"/>
              <w:jc w:val="both"/>
              <w:rPr>
                <w:rFonts w:ascii="Times New Roman" w:eastAsia="Times New Roman" w:hAnsi="Times New Roman" w:cs="Times New Roman"/>
                <w:bCs/>
                <w:sz w:val="28"/>
                <w:szCs w:val="28"/>
                <w:lang w:val="uk-UA" w:eastAsia="ru-RU"/>
              </w:rPr>
            </w:pPr>
            <w:r w:rsidRPr="004D66C3">
              <w:rPr>
                <w:rFonts w:ascii="Times New Roman" w:eastAsia="Times New Roman" w:hAnsi="Times New Roman" w:cs="Times New Roman"/>
                <w:color w:val="000000"/>
                <w:sz w:val="28"/>
                <w:szCs w:val="28"/>
                <w:lang w:val="uk-UA" w:eastAsia="ru-RU"/>
              </w:rPr>
              <w:t xml:space="preserve">Закону України </w:t>
            </w:r>
            <w:r w:rsidRPr="004D66C3">
              <w:rPr>
                <w:rFonts w:ascii="Times New Roman" w:eastAsia="Times New Roman" w:hAnsi="Times New Roman" w:cs="Times New Roman"/>
                <w:bCs/>
                <w:sz w:val="28"/>
                <w:szCs w:val="28"/>
                <w:lang w:val="uk-UA" w:eastAsia="ru-RU"/>
              </w:rPr>
              <w:t>„</w:t>
            </w:r>
            <w:r w:rsidRPr="004D66C3">
              <w:rPr>
                <w:rFonts w:ascii="Times New Roman" w:eastAsia="Times New Roman" w:hAnsi="Times New Roman" w:cs="Times New Roman"/>
                <w:sz w:val="28"/>
                <w:szCs w:val="28"/>
                <w:lang w:val="uk-UA" w:eastAsia="ru-RU"/>
              </w:rPr>
              <w:t>Про центральні органи виконавчої влади</w:t>
            </w:r>
            <w:r w:rsidRPr="004D66C3">
              <w:rPr>
                <w:rFonts w:ascii="Times New Roman" w:eastAsia="Times New Roman" w:hAnsi="Times New Roman" w:cs="Times New Roman"/>
                <w:bCs/>
                <w:sz w:val="28"/>
                <w:szCs w:val="28"/>
                <w:lang w:val="uk-UA" w:eastAsia="ru-RU"/>
              </w:rPr>
              <w:t>”;</w:t>
            </w:r>
          </w:p>
          <w:p w:rsidR="001903FD" w:rsidRPr="004D66C3" w:rsidRDefault="001903FD" w:rsidP="001903FD">
            <w:pPr>
              <w:widowControl w:val="0"/>
              <w:autoSpaceDE w:val="0"/>
              <w:autoSpaceDN w:val="0"/>
              <w:adjustRightInd w:val="0"/>
              <w:spacing w:after="0" w:line="260" w:lineRule="exact"/>
              <w:jc w:val="both"/>
              <w:rPr>
                <w:rFonts w:ascii="Times New Roman" w:eastAsia="Times New Roman" w:hAnsi="Times New Roman" w:cs="Times New Roman"/>
                <w:sz w:val="28"/>
                <w:szCs w:val="28"/>
                <w:lang w:val="uk-UA" w:eastAsia="ru-RU"/>
              </w:rPr>
            </w:pPr>
            <w:r w:rsidRPr="004D66C3">
              <w:rPr>
                <w:rFonts w:ascii="Times New Roman" w:eastAsia="Times New Roman" w:hAnsi="Times New Roman" w:cs="Times New Roman"/>
                <w:color w:val="000000"/>
                <w:sz w:val="28"/>
                <w:szCs w:val="28"/>
                <w:lang w:val="uk-UA" w:eastAsia="ru-RU"/>
              </w:rPr>
              <w:t xml:space="preserve">Закону України </w:t>
            </w:r>
            <w:r w:rsidRPr="004D66C3">
              <w:rPr>
                <w:rFonts w:ascii="Times New Roman" w:eastAsia="Times New Roman" w:hAnsi="Times New Roman" w:cs="Times New Roman"/>
                <w:sz w:val="28"/>
                <w:szCs w:val="28"/>
                <w:lang w:val="uk-UA" w:eastAsia="ru-RU"/>
              </w:rPr>
              <w:t>«Про захист персональних даних»;</w:t>
            </w:r>
          </w:p>
          <w:p w:rsidR="001903FD" w:rsidRPr="004D66C3" w:rsidRDefault="001903FD" w:rsidP="001903FD">
            <w:pPr>
              <w:widowControl w:val="0"/>
              <w:autoSpaceDE w:val="0"/>
              <w:autoSpaceDN w:val="0"/>
              <w:adjustRightInd w:val="0"/>
              <w:spacing w:after="0" w:line="260" w:lineRule="exac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Закону України «Про відпустки».</w:t>
            </w:r>
          </w:p>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Arial"/>
                <w:sz w:val="28"/>
                <w:szCs w:val="28"/>
                <w:lang w:val="uk-UA" w:eastAsia="zh-CN"/>
              </w:rPr>
            </w:pPr>
          </w:p>
        </w:tc>
      </w:tr>
    </w:tbl>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Times New Roman"/>
          <w:b/>
          <w:color w:val="000000"/>
          <w:sz w:val="28"/>
          <w:szCs w:val="28"/>
          <w:lang w:val="uk-UA" w:eastAsia="ru-RU"/>
        </w:rPr>
      </w:pPr>
    </w:p>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Times New Roman"/>
          <w:b/>
          <w:color w:val="000000"/>
          <w:sz w:val="28"/>
          <w:szCs w:val="28"/>
          <w:lang w:val="uk-UA" w:eastAsia="ru-RU"/>
        </w:rPr>
      </w:pPr>
    </w:p>
    <w:p w:rsidR="004D66C3" w:rsidRPr="004D66C3" w:rsidRDefault="004D66C3" w:rsidP="004D66C3">
      <w:pPr>
        <w:widowControl w:val="0"/>
        <w:autoSpaceDE w:val="0"/>
        <w:autoSpaceDN w:val="0"/>
        <w:adjustRightInd w:val="0"/>
        <w:spacing w:after="0" w:line="260" w:lineRule="exact"/>
        <w:jc w:val="both"/>
        <w:rPr>
          <w:rFonts w:ascii="Times New Roman" w:eastAsia="Times New Roman" w:hAnsi="Times New Roman" w:cs="Times New Roman"/>
          <w:color w:val="000000"/>
          <w:sz w:val="28"/>
          <w:szCs w:val="28"/>
          <w:lang w:val="uk-UA" w:eastAsia="ru-RU"/>
        </w:rPr>
      </w:pPr>
    </w:p>
    <w:p w:rsidR="00981B86" w:rsidRDefault="004D66C3" w:rsidP="004D66C3">
      <w:pPr>
        <w:widowControl w:val="0"/>
        <w:autoSpaceDE w:val="0"/>
        <w:autoSpaceDN w:val="0"/>
        <w:adjustRightInd w:val="0"/>
        <w:spacing w:after="0" w:line="290" w:lineRule="exact"/>
        <w:ind w:left="-142"/>
        <w:jc w:val="both"/>
        <w:rPr>
          <w:rFonts w:ascii="Times New Roman" w:eastAsia="Times New Roman" w:hAnsi="Times New Roman" w:cs="Times New Roman"/>
          <w:bCs/>
          <w:color w:val="000000"/>
          <w:sz w:val="28"/>
          <w:szCs w:val="28"/>
          <w:lang w:val="uk-UA" w:eastAsia="ru-RU"/>
        </w:rPr>
      </w:pPr>
      <w:r w:rsidRPr="004D66C3">
        <w:rPr>
          <w:rFonts w:ascii="Times New Roman" w:eastAsia="Times New Roman" w:hAnsi="Times New Roman" w:cs="Times New Roman"/>
          <w:bCs/>
          <w:color w:val="000000"/>
          <w:sz w:val="28"/>
          <w:szCs w:val="28"/>
          <w:lang w:val="uk-UA" w:eastAsia="ru-RU"/>
        </w:rPr>
        <w:t>Начальник відділу</w:t>
      </w:r>
      <w:r w:rsidR="00981B86">
        <w:rPr>
          <w:rFonts w:ascii="Times New Roman" w:eastAsia="Times New Roman" w:hAnsi="Times New Roman" w:cs="Times New Roman"/>
          <w:bCs/>
          <w:color w:val="000000"/>
          <w:sz w:val="28"/>
          <w:szCs w:val="28"/>
          <w:lang w:val="uk-UA" w:eastAsia="ru-RU"/>
        </w:rPr>
        <w:t xml:space="preserve"> роботи з </w:t>
      </w:r>
    </w:p>
    <w:p w:rsidR="008706ED" w:rsidRPr="00426C78" w:rsidRDefault="00981B86" w:rsidP="00426C78">
      <w:pPr>
        <w:widowControl w:val="0"/>
        <w:autoSpaceDE w:val="0"/>
        <w:autoSpaceDN w:val="0"/>
        <w:adjustRightInd w:val="0"/>
        <w:spacing w:after="0" w:line="290" w:lineRule="exact"/>
        <w:ind w:left="-142"/>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персоналом</w:t>
      </w:r>
      <w:r w:rsidR="004D66C3" w:rsidRPr="004D66C3">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У</w:t>
      </w:r>
      <w:r w:rsidR="004D66C3" w:rsidRPr="004D66C3">
        <w:rPr>
          <w:rFonts w:ascii="Times New Roman" w:eastAsia="Times New Roman" w:hAnsi="Times New Roman" w:cs="Times New Roman"/>
          <w:bCs/>
          <w:color w:val="000000"/>
          <w:sz w:val="28"/>
          <w:szCs w:val="28"/>
          <w:lang w:val="uk-UA" w:eastAsia="ru-RU"/>
        </w:rPr>
        <w:t xml:space="preserve">правління персоналом         </w:t>
      </w:r>
      <w:r>
        <w:rPr>
          <w:rFonts w:ascii="Times New Roman" w:eastAsia="Times New Roman" w:hAnsi="Times New Roman" w:cs="Times New Roman"/>
          <w:bCs/>
          <w:color w:val="000000"/>
          <w:sz w:val="28"/>
          <w:szCs w:val="28"/>
          <w:lang w:val="uk-UA" w:eastAsia="ru-RU"/>
        </w:rPr>
        <w:t xml:space="preserve">                           </w:t>
      </w:r>
      <w:r w:rsidR="004D66C3" w:rsidRPr="004D66C3">
        <w:rPr>
          <w:rFonts w:ascii="Times New Roman" w:eastAsia="Times New Roman" w:hAnsi="Times New Roman" w:cs="Times New Roman"/>
          <w:bCs/>
          <w:color w:val="000000"/>
          <w:sz w:val="28"/>
          <w:szCs w:val="28"/>
          <w:lang w:val="uk-UA" w:eastAsia="ru-RU"/>
        </w:rPr>
        <w:t xml:space="preserve">    І. Проскурняк</w:t>
      </w:r>
    </w:p>
    <w:sectPr w:rsidR="008706ED" w:rsidRPr="00426C78" w:rsidSect="00426C78">
      <w:headerReference w:type="default" r:id="rId6"/>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F79" w:rsidRDefault="00931F79" w:rsidP="00426C78">
      <w:pPr>
        <w:spacing w:after="0" w:line="240" w:lineRule="auto"/>
      </w:pPr>
      <w:r>
        <w:separator/>
      </w:r>
    </w:p>
  </w:endnote>
  <w:endnote w:type="continuationSeparator" w:id="0">
    <w:p w:rsidR="00931F79" w:rsidRDefault="00931F79" w:rsidP="0042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WenQuanYi Micro Hei">
    <w:altName w:val="Times New Roman"/>
    <w:charset w:val="01"/>
    <w:family w:val="auto"/>
    <w:pitch w:val="variable"/>
  </w:font>
  <w:font w:name="Arial Unicode MS">
    <w:altName w:val="Malgun Gothic Semilight"/>
    <w:panose1 w:val="020B0604020202020204"/>
    <w:charset w:val="80"/>
    <w:family w:val="swiss"/>
    <w:pitch w:val="variable"/>
    <w:sig w:usb0="F7FFAFFF" w:usb1="E9DFFFFF" w:usb2="0000003F" w:usb3="00000000" w:csb0="003F01FF" w:csb1="00000000"/>
  </w:font>
  <w:font w:name="Antiqua">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F79" w:rsidRDefault="00931F79" w:rsidP="00426C78">
      <w:pPr>
        <w:spacing w:after="0" w:line="240" w:lineRule="auto"/>
      </w:pPr>
      <w:r>
        <w:separator/>
      </w:r>
    </w:p>
  </w:footnote>
  <w:footnote w:type="continuationSeparator" w:id="0">
    <w:p w:rsidR="00931F79" w:rsidRDefault="00931F79" w:rsidP="00426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894032"/>
      <w:docPartObj>
        <w:docPartGallery w:val="Page Numbers (Top of Page)"/>
        <w:docPartUnique/>
      </w:docPartObj>
    </w:sdtPr>
    <w:sdtEndPr/>
    <w:sdtContent>
      <w:p w:rsidR="00426C78" w:rsidRDefault="00426C78">
        <w:pPr>
          <w:pStyle w:val="a5"/>
          <w:jc w:val="center"/>
        </w:pPr>
        <w:r>
          <w:fldChar w:fldCharType="begin"/>
        </w:r>
        <w:r>
          <w:instrText>PAGE   \* MERGEFORMAT</w:instrText>
        </w:r>
        <w:r>
          <w:fldChar w:fldCharType="separate"/>
        </w:r>
        <w:r w:rsidR="00BA1410" w:rsidRPr="00BA1410">
          <w:rPr>
            <w:noProof/>
            <w:lang w:val="ru-RU"/>
          </w:rPr>
          <w:t>6</w:t>
        </w:r>
        <w:r>
          <w:fldChar w:fldCharType="end"/>
        </w:r>
      </w:p>
    </w:sdtContent>
  </w:sdt>
  <w:p w:rsidR="00426C78" w:rsidRDefault="00426C7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5A"/>
    <w:rsid w:val="001903FD"/>
    <w:rsid w:val="002D3C53"/>
    <w:rsid w:val="003400CC"/>
    <w:rsid w:val="003E775A"/>
    <w:rsid w:val="00426C78"/>
    <w:rsid w:val="004D66C3"/>
    <w:rsid w:val="008706ED"/>
    <w:rsid w:val="00931F79"/>
    <w:rsid w:val="00981B86"/>
    <w:rsid w:val="00AC6DB4"/>
    <w:rsid w:val="00BA1410"/>
    <w:rsid w:val="00C04B00"/>
    <w:rsid w:val="00DF0BD6"/>
    <w:rsid w:val="00EE3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BB485-4D7F-4731-B703-C7EED9BA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B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81B86"/>
    <w:rPr>
      <w:rFonts w:ascii="Segoe UI" w:hAnsi="Segoe UI" w:cs="Segoe UI"/>
      <w:sz w:val="18"/>
      <w:szCs w:val="18"/>
    </w:rPr>
  </w:style>
  <w:style w:type="paragraph" w:styleId="a5">
    <w:name w:val="header"/>
    <w:basedOn w:val="a"/>
    <w:link w:val="a6"/>
    <w:uiPriority w:val="99"/>
    <w:unhideWhenUsed/>
    <w:rsid w:val="00426C78"/>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426C78"/>
  </w:style>
  <w:style w:type="paragraph" w:styleId="a7">
    <w:name w:val="footer"/>
    <w:basedOn w:val="a"/>
    <w:link w:val="a8"/>
    <w:uiPriority w:val="99"/>
    <w:unhideWhenUsed/>
    <w:rsid w:val="00426C78"/>
    <w:pPr>
      <w:tabs>
        <w:tab w:val="center" w:pos="4844"/>
        <w:tab w:val="right" w:pos="9689"/>
      </w:tabs>
      <w:spacing w:after="0" w:line="240" w:lineRule="auto"/>
    </w:pPr>
  </w:style>
  <w:style w:type="character" w:customStyle="1" w:styleId="a8">
    <w:name w:val="Нижний колонтитул Знак"/>
    <w:basedOn w:val="a0"/>
    <w:link w:val="a7"/>
    <w:uiPriority w:val="99"/>
    <w:rsid w:val="00426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7252</Words>
  <Characters>4134</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cadr1</dc:creator>
  <cp:keywords/>
  <dc:description/>
  <cp:lastModifiedBy>new</cp:lastModifiedBy>
  <cp:revision>3</cp:revision>
  <cp:lastPrinted>2018-08-10T13:53:00Z</cp:lastPrinted>
  <dcterms:created xsi:type="dcterms:W3CDTF">2018-08-10T14:32:00Z</dcterms:created>
  <dcterms:modified xsi:type="dcterms:W3CDTF">2018-08-13T07:36:00Z</dcterms:modified>
</cp:coreProperties>
</file>