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C3" w:rsidRPr="00722AC0" w:rsidRDefault="004D66C3" w:rsidP="004D66C3">
      <w:pPr>
        <w:widowControl w:val="0"/>
        <w:shd w:val="clear" w:color="auto" w:fill="FFFFFF"/>
        <w:tabs>
          <w:tab w:val="left" w:pos="7469"/>
        </w:tabs>
        <w:autoSpaceDE w:val="0"/>
        <w:autoSpaceDN w:val="0"/>
        <w:adjustRightInd w:val="0"/>
        <w:spacing w:after="0" w:line="256" w:lineRule="exact"/>
        <w:ind w:firstLine="4962"/>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ЗАТВЕРДЖЕНО</w:t>
      </w:r>
    </w:p>
    <w:p w:rsidR="004D66C3" w:rsidRPr="00722AC0" w:rsidRDefault="004D66C3" w:rsidP="004D66C3">
      <w:pPr>
        <w:widowControl w:val="0"/>
        <w:tabs>
          <w:tab w:val="left" w:pos="5576"/>
          <w:tab w:val="left" w:pos="5743"/>
        </w:tabs>
        <w:autoSpaceDE w:val="0"/>
        <w:autoSpaceDN w:val="0"/>
        <w:adjustRightInd w:val="0"/>
        <w:spacing w:after="0" w:line="256" w:lineRule="exact"/>
        <w:ind w:left="4962"/>
        <w:rPr>
          <w:rFonts w:ascii="Times New Roman" w:eastAsia="Times New Roman" w:hAnsi="Times New Roman" w:cs="Times New Roman"/>
          <w:sz w:val="28"/>
          <w:szCs w:val="28"/>
          <w:lang w:val="uk-UA" w:eastAsia="ru-RU"/>
        </w:rPr>
      </w:pPr>
    </w:p>
    <w:p w:rsidR="004D66C3" w:rsidRPr="00722AC0" w:rsidRDefault="004D66C3" w:rsidP="004D66C3">
      <w:pPr>
        <w:widowControl w:val="0"/>
        <w:tabs>
          <w:tab w:val="left" w:pos="5576"/>
          <w:tab w:val="left" w:pos="5743"/>
        </w:tabs>
        <w:autoSpaceDE w:val="0"/>
        <w:autoSpaceDN w:val="0"/>
        <w:adjustRightInd w:val="0"/>
        <w:spacing w:after="0" w:line="256" w:lineRule="exact"/>
        <w:ind w:left="4962"/>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135AAA" w:rsidRDefault="00135AAA" w:rsidP="00135AAA">
      <w:pPr>
        <w:widowControl w:val="0"/>
        <w:tabs>
          <w:tab w:val="left" w:pos="5576"/>
        </w:tabs>
        <w:autoSpaceDE w:val="0"/>
        <w:autoSpaceDN w:val="0"/>
        <w:adjustRightInd w:val="0"/>
        <w:spacing w:after="0" w:line="252" w:lineRule="exact"/>
        <w:ind w:left="5529" w:hanging="540"/>
        <w:rPr>
          <w:rFonts w:ascii="Times New Roman" w:eastAsia="Times New Roman" w:hAnsi="Times New Roman" w:cs="Times New Roman"/>
          <w:color w:val="000000"/>
          <w:sz w:val="28"/>
          <w:szCs w:val="28"/>
          <w:u w:val="single"/>
          <w:lang w:val="ru-RU" w:eastAsia="ru-RU"/>
        </w:rPr>
      </w:pPr>
      <w:r>
        <w:rPr>
          <w:rFonts w:ascii="Times New Roman" w:eastAsia="Times New Roman" w:hAnsi="Times New Roman" w:cs="Times New Roman"/>
          <w:color w:val="000000"/>
          <w:sz w:val="28"/>
          <w:szCs w:val="28"/>
          <w:lang w:val="uk-UA" w:eastAsia="ru-RU"/>
        </w:rPr>
        <w:t>від 11.09.2018 _№ 51</w:t>
      </w:r>
    </w:p>
    <w:p w:rsidR="004D66C3" w:rsidRPr="00135AAA" w:rsidRDefault="004D66C3" w:rsidP="004D66C3">
      <w:pPr>
        <w:widowControl w:val="0"/>
        <w:tabs>
          <w:tab w:val="left" w:pos="5576"/>
        </w:tabs>
        <w:autoSpaceDE w:val="0"/>
        <w:autoSpaceDN w:val="0"/>
        <w:adjustRightInd w:val="0"/>
        <w:spacing w:after="0" w:line="252" w:lineRule="exact"/>
        <w:rPr>
          <w:rFonts w:ascii="Times New Roman" w:eastAsia="Times New Roman" w:hAnsi="Times New Roman" w:cs="Times New Roman"/>
          <w:color w:val="000000"/>
          <w:sz w:val="28"/>
          <w:szCs w:val="28"/>
          <w:u w:val="single"/>
          <w:lang w:val="ru-RU" w:eastAsia="ru-RU"/>
        </w:rPr>
      </w:pPr>
      <w:bookmarkStart w:id="0" w:name="_GoBack"/>
      <w:bookmarkEnd w:id="0"/>
    </w:p>
    <w:p w:rsidR="004D66C3" w:rsidRPr="00722AC0"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b/>
          <w:color w:val="000000"/>
          <w:sz w:val="28"/>
          <w:szCs w:val="28"/>
          <w:lang w:val="uk-UA" w:eastAsia="ru-RU"/>
        </w:rPr>
      </w:pPr>
    </w:p>
    <w:p w:rsidR="004D66C3" w:rsidRPr="00722AC0"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УМОВИ</w:t>
      </w:r>
    </w:p>
    <w:p w:rsidR="004D66C3" w:rsidRPr="00722AC0"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p>
    <w:p w:rsidR="004D66C3" w:rsidRPr="00722AC0"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r w:rsidRPr="00722AC0">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4D66C3" w:rsidRPr="00722AC0" w:rsidRDefault="00A266AA" w:rsidP="004D66C3">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служби категорії «Б</w:t>
      </w:r>
      <w:r w:rsidR="00476B03" w:rsidRPr="00722AC0">
        <w:rPr>
          <w:rFonts w:ascii="Times New Roman" w:eastAsia="Times New Roman" w:hAnsi="Times New Roman" w:cs="Times New Roman"/>
          <w:bCs/>
          <w:color w:val="000000"/>
          <w:sz w:val="28"/>
          <w:szCs w:val="28"/>
          <w:lang w:val="uk-UA" w:eastAsia="ru-RU"/>
        </w:rPr>
        <w:t>»</w:t>
      </w:r>
      <w:r w:rsidR="004D66C3" w:rsidRPr="00722AC0">
        <w:rPr>
          <w:rFonts w:ascii="Times New Roman" w:eastAsia="Times New Roman" w:hAnsi="Times New Roman" w:cs="Times New Roman"/>
          <w:bCs/>
          <w:color w:val="000000"/>
          <w:sz w:val="28"/>
          <w:szCs w:val="28"/>
          <w:lang w:val="uk-UA" w:eastAsia="ru-RU"/>
        </w:rPr>
        <w:t xml:space="preserve"> – </w:t>
      </w:r>
      <w:r w:rsidR="00392A25">
        <w:rPr>
          <w:rFonts w:ascii="Times New Roman" w:eastAsia="Times New Roman" w:hAnsi="Times New Roman" w:cs="Times New Roman"/>
          <w:bCs/>
          <w:color w:val="000000"/>
          <w:sz w:val="28"/>
          <w:szCs w:val="28"/>
          <w:lang w:val="uk-UA" w:eastAsia="ru-RU"/>
        </w:rPr>
        <w:t xml:space="preserve">начальника відділу </w:t>
      </w:r>
      <w:r w:rsidR="005F22EB">
        <w:rPr>
          <w:rFonts w:ascii="Times New Roman" w:eastAsia="Times New Roman" w:hAnsi="Times New Roman" w:cs="Times New Roman"/>
          <w:bCs/>
          <w:color w:val="000000"/>
          <w:sz w:val="28"/>
          <w:szCs w:val="28"/>
          <w:lang w:val="uk-UA" w:eastAsia="ru-RU"/>
        </w:rPr>
        <w:t>договірної роботи та майнових відносин Департаменту правового забезпечення та міжнародних відносин</w:t>
      </w:r>
    </w:p>
    <w:p w:rsidR="004D66C3" w:rsidRPr="00722AC0" w:rsidRDefault="004D66C3" w:rsidP="004D66C3">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bCs/>
          <w:color w:val="000000"/>
          <w:sz w:val="28"/>
          <w:szCs w:val="28"/>
          <w:lang w:val="uk-UA" w:eastAsia="ru-RU"/>
        </w:rPr>
        <w:t>Державної служби морського та річкового транспорту України</w:t>
      </w:r>
    </w:p>
    <w:p w:rsidR="004D66C3" w:rsidRPr="00722AC0" w:rsidRDefault="004D66C3" w:rsidP="004D66C3">
      <w:pPr>
        <w:spacing w:after="0" w:line="244" w:lineRule="exact"/>
        <w:jc w:val="both"/>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color w:val="000000"/>
          <w:sz w:val="28"/>
          <w:szCs w:val="28"/>
          <w:lang w:val="uk-UA" w:eastAsia="uk-UA"/>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722AC0"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722AC0" w:rsidRDefault="004D66C3" w:rsidP="004A2B74">
            <w:pPr>
              <w:keepNext/>
              <w:keepLines/>
              <w:spacing w:after="0" w:line="280" w:lineRule="exact"/>
              <w:jc w:val="center"/>
              <w:rPr>
                <w:rFonts w:ascii="Times New Roman" w:eastAsia="Times New Roman" w:hAnsi="Times New Roman" w:cs="Times New Roman"/>
                <w:color w:val="000000"/>
                <w:sz w:val="28"/>
                <w:szCs w:val="28"/>
                <w:lang w:val="uk-UA" w:eastAsia="ru-RU"/>
              </w:rPr>
            </w:pPr>
          </w:p>
          <w:p w:rsidR="004D66C3" w:rsidRPr="00722AC0" w:rsidRDefault="004D66C3" w:rsidP="004A2B74">
            <w:pPr>
              <w:keepNext/>
              <w:keepLines/>
              <w:spacing w:after="0" w:line="280"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Загальні умови</w:t>
            </w:r>
          </w:p>
          <w:p w:rsidR="004D66C3" w:rsidRPr="00722AC0" w:rsidRDefault="004D66C3" w:rsidP="004A2B74">
            <w:pPr>
              <w:widowControl w:val="0"/>
              <w:overflowPunct w:val="0"/>
              <w:autoSpaceDE w:val="0"/>
              <w:autoSpaceDN w:val="0"/>
              <w:adjustRightInd w:val="0"/>
              <w:spacing w:after="0" w:line="280" w:lineRule="exact"/>
              <w:rPr>
                <w:rFonts w:ascii="Times New Roman" w:eastAsia="Times New Roman" w:hAnsi="Times New Roman" w:cs="Times New Roman"/>
                <w:color w:val="000000"/>
                <w:sz w:val="28"/>
                <w:szCs w:val="28"/>
                <w:lang w:val="uk-UA" w:eastAsia="ru-RU"/>
              </w:rPr>
            </w:pPr>
          </w:p>
        </w:tc>
      </w:tr>
      <w:tr w:rsidR="004D66C3" w:rsidRPr="00135AAA" w:rsidTr="001E341A">
        <w:trPr>
          <w:trHeight w:val="1720"/>
        </w:trPr>
        <w:tc>
          <w:tcPr>
            <w:tcW w:w="2779" w:type="dxa"/>
            <w:gridSpan w:val="2"/>
            <w:tcBorders>
              <w:top w:val="single" w:sz="4" w:space="0" w:color="auto"/>
              <w:left w:val="single" w:sz="4" w:space="0" w:color="auto"/>
              <w:right w:val="single" w:sz="4" w:space="0" w:color="auto"/>
            </w:tcBorders>
          </w:tcPr>
          <w:p w:rsidR="004D66C3" w:rsidRPr="00722AC0" w:rsidRDefault="004D66C3" w:rsidP="004A2B74">
            <w:pPr>
              <w:widowControl w:val="0"/>
              <w:autoSpaceDE w:val="0"/>
              <w:autoSpaceDN w:val="0"/>
              <w:adjustRightInd w:val="0"/>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 xml:space="preserve">Посадові обов’язки </w:t>
            </w:r>
          </w:p>
          <w:p w:rsidR="004D66C3" w:rsidRPr="00722AC0" w:rsidRDefault="004D66C3" w:rsidP="004A2B74">
            <w:pPr>
              <w:widowControl w:val="0"/>
              <w:overflowPunct w:val="0"/>
              <w:autoSpaceDE w:val="0"/>
              <w:autoSpaceDN w:val="0"/>
              <w:adjustRightInd w:val="0"/>
              <w:spacing w:after="0" w:line="280" w:lineRule="exact"/>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6E488F" w:rsidRPr="006E488F" w:rsidRDefault="006E488F" w:rsidP="0099543D">
            <w:pPr>
              <w:spacing w:after="0" w:line="240" w:lineRule="auto"/>
              <w:ind w:firstLine="36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6E488F">
              <w:rPr>
                <w:rFonts w:ascii="Times New Roman" w:eastAsia="Calibri" w:hAnsi="Times New Roman"/>
                <w:sz w:val="28"/>
                <w:szCs w:val="28"/>
                <w:lang w:val="uk-UA"/>
              </w:rPr>
              <w:t xml:space="preserve">рганізовує роботу, пов’язану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w:t>
            </w:r>
            <w:r>
              <w:rPr>
                <w:rFonts w:ascii="Times New Roman" w:eastAsia="Calibri" w:hAnsi="Times New Roman"/>
                <w:color w:val="000000"/>
                <w:sz w:val="28"/>
                <w:szCs w:val="28"/>
                <w:shd w:val="clear" w:color="auto" w:fill="FFFFFF"/>
                <w:lang w:val="uk-UA"/>
              </w:rPr>
              <w:t>Державної служби морського та річкового транспорту України (далі-Морська адміністрація)</w:t>
            </w:r>
            <w:r w:rsidRPr="006E488F">
              <w:rPr>
                <w:rFonts w:ascii="Times New Roman" w:eastAsia="Calibri" w:hAnsi="Times New Roman"/>
                <w:sz w:val="28"/>
                <w:szCs w:val="28"/>
                <w:lang w:val="uk-UA"/>
              </w:rPr>
              <w:t>, а також погоджує (візує) проекти договорів за наявності погодження (віз) керівників заінтересованих структурних підрозділів;</w:t>
            </w:r>
          </w:p>
          <w:p w:rsidR="006E488F" w:rsidRPr="006E488F" w:rsidRDefault="006E488F" w:rsidP="0099543D">
            <w:pPr>
              <w:spacing w:after="0" w:line="240" w:lineRule="auto"/>
              <w:ind w:firstLine="369"/>
              <w:jc w:val="both"/>
              <w:rPr>
                <w:rFonts w:ascii="Times New Roman" w:eastAsia="Calibri" w:hAnsi="Times New Roman"/>
                <w:sz w:val="28"/>
                <w:szCs w:val="28"/>
                <w:lang w:val="uk-UA"/>
              </w:rPr>
            </w:pPr>
            <w:r>
              <w:rPr>
                <w:rFonts w:ascii="Times New Roman" w:eastAsia="Calibri" w:hAnsi="Times New Roman"/>
                <w:color w:val="000000"/>
                <w:sz w:val="28"/>
                <w:szCs w:val="28"/>
                <w:shd w:val="clear" w:color="auto" w:fill="FFFFFF"/>
                <w:lang w:val="uk-UA"/>
              </w:rPr>
              <w:t>з</w:t>
            </w:r>
            <w:r w:rsidRPr="006E488F">
              <w:rPr>
                <w:rFonts w:ascii="Times New Roman" w:eastAsia="Calibri" w:hAnsi="Times New Roman"/>
                <w:color w:val="000000"/>
                <w:sz w:val="28"/>
                <w:szCs w:val="28"/>
                <w:shd w:val="clear" w:color="auto" w:fill="FFFFFF"/>
                <w:lang w:val="uk-UA"/>
              </w:rPr>
              <w:t>дійснює методичне керівництво правовою роботою в</w:t>
            </w:r>
            <w:r>
              <w:rPr>
                <w:rFonts w:ascii="Times New Roman" w:eastAsia="Calibri" w:hAnsi="Times New Roman"/>
                <w:color w:val="000000"/>
                <w:sz w:val="28"/>
                <w:szCs w:val="28"/>
                <w:shd w:val="clear" w:color="auto" w:fill="FFFFFF"/>
                <w:lang w:val="uk-UA"/>
              </w:rPr>
              <w:t xml:space="preserve"> Морській адміністрації</w:t>
            </w:r>
            <w:r w:rsidRPr="006E488F">
              <w:rPr>
                <w:rFonts w:ascii="Times New Roman" w:eastAsia="Calibri" w:hAnsi="Times New Roman"/>
                <w:color w:val="000000"/>
                <w:sz w:val="28"/>
                <w:szCs w:val="28"/>
                <w:shd w:val="clear" w:color="auto" w:fill="FFFFFF"/>
                <w:lang w:val="uk-UA"/>
              </w:rPr>
              <w:t>, її територіальних органах, на підприємствах, що належать до сфери її управління, перевіряє стан правової роботи та подає пропозиції на розгляд Голови Морської адміністрації  або особи, що її заміщує щодо її поліпшення, усунення недоліків у правовому забезпеченні діяльності органу, вживає заходів до впровадження новітніх форм і методів діяльност</w:t>
            </w:r>
            <w:r>
              <w:rPr>
                <w:rFonts w:ascii="Times New Roman" w:eastAsia="Calibri" w:hAnsi="Times New Roman"/>
                <w:color w:val="000000"/>
                <w:sz w:val="28"/>
                <w:szCs w:val="28"/>
                <w:shd w:val="clear" w:color="auto" w:fill="FFFFFF"/>
                <w:lang w:val="uk-UA"/>
              </w:rPr>
              <w:t>і Департаменту, виконання актів;</w:t>
            </w:r>
          </w:p>
          <w:p w:rsidR="006E488F" w:rsidRPr="006E488F" w:rsidRDefault="006E488F" w:rsidP="0099543D">
            <w:pPr>
              <w:spacing w:after="0" w:line="240" w:lineRule="auto"/>
              <w:ind w:firstLine="36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6E488F">
              <w:rPr>
                <w:rFonts w:ascii="Times New Roman" w:eastAsia="Calibri" w:hAnsi="Times New Roman"/>
                <w:sz w:val="28"/>
                <w:szCs w:val="28"/>
                <w:lang w:val="uk-UA"/>
              </w:rPr>
              <w:t>рганізовує методологічне та нормативне забезпечення підприємств, установ, організацій, що входять до сфери управління Морської адміністрації з питань управління об’єктами державної</w:t>
            </w:r>
            <w:r>
              <w:rPr>
                <w:rFonts w:ascii="Times New Roman" w:eastAsia="Calibri" w:hAnsi="Times New Roman"/>
                <w:sz w:val="28"/>
                <w:szCs w:val="28"/>
                <w:lang w:val="uk-UA"/>
              </w:rPr>
              <w:t xml:space="preserve"> власності та договірної роботи;</w:t>
            </w:r>
          </w:p>
          <w:p w:rsidR="006E488F" w:rsidRPr="006E488F" w:rsidRDefault="006E488F" w:rsidP="0099543D">
            <w:pPr>
              <w:spacing w:after="0" w:line="240" w:lineRule="auto"/>
              <w:ind w:firstLine="369"/>
              <w:jc w:val="both"/>
              <w:rPr>
                <w:rFonts w:ascii="Times New Roman" w:hAnsi="Times New Roman"/>
                <w:sz w:val="28"/>
                <w:szCs w:val="28"/>
                <w:lang w:val="uk-UA"/>
              </w:rPr>
            </w:pPr>
            <w:r>
              <w:rPr>
                <w:rFonts w:ascii="Times New Roman" w:hAnsi="Times New Roman"/>
                <w:sz w:val="28"/>
                <w:szCs w:val="28"/>
                <w:lang w:val="uk-UA"/>
              </w:rPr>
              <w:t>о</w:t>
            </w:r>
            <w:r w:rsidRPr="006E488F">
              <w:rPr>
                <w:rFonts w:ascii="Times New Roman" w:hAnsi="Times New Roman"/>
                <w:sz w:val="28"/>
                <w:szCs w:val="28"/>
                <w:lang w:val="uk-UA"/>
              </w:rPr>
              <w:t>рганізовує роботу з розгляду питань стосовно розпорядження майном підприємств;</w:t>
            </w:r>
          </w:p>
          <w:p w:rsidR="006E488F" w:rsidRPr="006E488F" w:rsidRDefault="006E488F" w:rsidP="0099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9"/>
              <w:contextualSpacing/>
              <w:jc w:val="both"/>
              <w:rPr>
                <w:rFonts w:ascii="Times New Roman" w:hAnsi="Times New Roman"/>
                <w:sz w:val="28"/>
                <w:szCs w:val="28"/>
                <w:lang w:val="uk-UA"/>
              </w:rPr>
            </w:pPr>
            <w:r>
              <w:rPr>
                <w:rFonts w:ascii="Times New Roman" w:hAnsi="Times New Roman"/>
                <w:sz w:val="28"/>
                <w:szCs w:val="28"/>
                <w:lang w:val="uk-UA"/>
              </w:rPr>
              <w:lastRenderedPageBreak/>
              <w:t>о</w:t>
            </w:r>
            <w:r w:rsidRPr="006E488F">
              <w:rPr>
                <w:rFonts w:ascii="Times New Roman" w:hAnsi="Times New Roman"/>
                <w:sz w:val="28"/>
                <w:szCs w:val="28"/>
                <w:lang w:val="uk-UA"/>
              </w:rPr>
              <w:t xml:space="preserve">працьовує матеріали та здійснює підготовку проектів рішень Морської адміністрації щодо доцільності передачі в оренду, з балансу на баланс, списанню, або відчуження шляхом продажу  державного майна; </w:t>
            </w:r>
          </w:p>
          <w:p w:rsidR="006E488F" w:rsidRPr="006E488F" w:rsidRDefault="006E488F" w:rsidP="0099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9"/>
              <w:contextualSpacing/>
              <w:jc w:val="both"/>
              <w:rPr>
                <w:rFonts w:ascii="Times New Roman" w:hAnsi="Times New Roman"/>
                <w:sz w:val="28"/>
                <w:szCs w:val="28"/>
                <w:lang w:val="uk-UA"/>
              </w:rPr>
            </w:pPr>
            <w:r>
              <w:rPr>
                <w:rFonts w:ascii="Times New Roman" w:hAnsi="Times New Roman"/>
                <w:sz w:val="28"/>
                <w:szCs w:val="28"/>
                <w:lang w:val="uk-UA"/>
              </w:rPr>
              <w:t>о</w:t>
            </w:r>
            <w:r w:rsidRPr="006E488F">
              <w:rPr>
                <w:rFonts w:ascii="Times New Roman" w:hAnsi="Times New Roman"/>
                <w:sz w:val="28"/>
                <w:szCs w:val="28"/>
                <w:lang w:val="uk-UA"/>
              </w:rPr>
              <w:t>працьовує матеріали та здійснює підготовку проектів рішень (погоджень) Морською адміністрацією щодо укладання договорів про спільну діяльність, концесії, застави, доручення, управління майном тощо, за якими використовується нерухоме майно, що перебуває в їх господарському відданні чи оперативному управлінні та земельні ділянки, передані їм у постійне користування та контроль виконання умов цих договорів;</w:t>
            </w:r>
          </w:p>
          <w:p w:rsidR="006E488F" w:rsidRPr="006E488F" w:rsidRDefault="006E488F" w:rsidP="0099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9"/>
              <w:contextualSpacing/>
              <w:jc w:val="both"/>
              <w:rPr>
                <w:rFonts w:ascii="Times New Roman" w:hAnsi="Times New Roman"/>
                <w:sz w:val="28"/>
                <w:szCs w:val="28"/>
                <w:lang w:val="uk-UA"/>
              </w:rPr>
            </w:pPr>
            <w:r>
              <w:rPr>
                <w:rFonts w:ascii="Times New Roman" w:hAnsi="Times New Roman"/>
                <w:sz w:val="28"/>
                <w:szCs w:val="28"/>
                <w:lang w:val="uk-UA"/>
              </w:rPr>
              <w:t>н</w:t>
            </w:r>
            <w:r w:rsidRPr="006E488F">
              <w:rPr>
                <w:rFonts w:ascii="Times New Roman" w:hAnsi="Times New Roman"/>
                <w:sz w:val="28"/>
                <w:szCs w:val="28"/>
                <w:lang w:val="uk-UA"/>
              </w:rPr>
              <w:t>адає інформацію до Фонду державного майна для внесення до Єдиного реєстру об’єктів державної власності;</w:t>
            </w:r>
          </w:p>
          <w:p w:rsidR="006E488F" w:rsidRPr="006E488F" w:rsidRDefault="006E488F" w:rsidP="0099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9"/>
              <w:contextualSpacing/>
              <w:jc w:val="both"/>
              <w:rPr>
                <w:rFonts w:ascii="Times New Roman" w:hAnsi="Times New Roman"/>
                <w:sz w:val="28"/>
                <w:szCs w:val="28"/>
                <w:lang w:val="uk-UA"/>
              </w:rPr>
            </w:pPr>
            <w:r>
              <w:rPr>
                <w:rFonts w:ascii="Times New Roman" w:hAnsi="Times New Roman"/>
                <w:sz w:val="28"/>
                <w:szCs w:val="28"/>
                <w:lang w:val="uk-UA"/>
              </w:rPr>
              <w:t>а</w:t>
            </w:r>
            <w:r w:rsidRPr="006E488F">
              <w:rPr>
                <w:rFonts w:ascii="Times New Roman" w:hAnsi="Times New Roman"/>
                <w:sz w:val="28"/>
                <w:szCs w:val="28"/>
                <w:lang w:val="uk-UA"/>
              </w:rPr>
              <w:t>налізує та узагальнює звіти про результати оренди, відчуження та списання державного майна підприємств, установ, організацій, що входять до сфери управління Морської адміністрації, а також використання отриманих від цього коштів і матеріальних цінностей;</w:t>
            </w:r>
          </w:p>
          <w:p w:rsidR="006E488F" w:rsidRPr="006E488F" w:rsidRDefault="006E488F" w:rsidP="0099543D">
            <w:pPr>
              <w:spacing w:after="0" w:line="240" w:lineRule="auto"/>
              <w:ind w:firstLine="369"/>
              <w:jc w:val="both"/>
              <w:rPr>
                <w:rFonts w:ascii="Times New Roman" w:eastAsia="Calibri" w:hAnsi="Times New Roman"/>
                <w:sz w:val="28"/>
                <w:szCs w:val="28"/>
                <w:lang w:val="uk-UA"/>
              </w:rPr>
            </w:pPr>
            <w:r>
              <w:rPr>
                <w:rFonts w:ascii="Times New Roman" w:eastAsia="Calibri" w:hAnsi="Times New Roman"/>
                <w:sz w:val="28"/>
                <w:szCs w:val="28"/>
                <w:lang w:val="uk-UA"/>
              </w:rPr>
              <w:t>з</w:t>
            </w:r>
            <w:r w:rsidRPr="006E488F">
              <w:rPr>
                <w:rFonts w:ascii="Times New Roman" w:eastAsia="Calibri" w:hAnsi="Times New Roman"/>
                <w:sz w:val="28"/>
                <w:szCs w:val="28"/>
                <w:lang w:val="uk-UA"/>
              </w:rPr>
              <w:t xml:space="preserve">дійснює керівництво відділом </w:t>
            </w:r>
            <w:r w:rsidRPr="006E488F">
              <w:rPr>
                <w:rFonts w:ascii="Times New Roman" w:hAnsi="Times New Roman"/>
                <w:sz w:val="28"/>
                <w:szCs w:val="28"/>
                <w:lang w:val="uk-UA"/>
              </w:rPr>
              <w:t>договірної роботи та майнових відносин</w:t>
            </w:r>
            <w:r w:rsidRPr="006E488F">
              <w:rPr>
                <w:rFonts w:ascii="Times New Roman" w:eastAsia="Calibri" w:hAnsi="Times New Roman"/>
                <w:sz w:val="28"/>
                <w:szCs w:val="28"/>
                <w:lang w:val="uk-UA"/>
              </w:rPr>
              <w:t xml:space="preserve"> відповідно до завдань і функцій, </w:t>
            </w:r>
            <w:r w:rsidRPr="006E488F">
              <w:rPr>
                <w:rFonts w:ascii="Times New Roman" w:hAnsi="Times New Roman"/>
                <w:sz w:val="28"/>
                <w:szCs w:val="28"/>
                <w:lang w:val="uk-UA"/>
              </w:rPr>
              <w:t>визначає ступінь відповідальності державних сл</w:t>
            </w:r>
            <w:r>
              <w:rPr>
                <w:rFonts w:ascii="Times New Roman" w:hAnsi="Times New Roman"/>
                <w:sz w:val="28"/>
                <w:szCs w:val="28"/>
                <w:lang w:val="uk-UA"/>
              </w:rPr>
              <w:t>ужбовців та працівників Відділу;</w:t>
            </w:r>
          </w:p>
          <w:p w:rsidR="006E488F" w:rsidRPr="006E488F" w:rsidRDefault="006E488F" w:rsidP="0099543D">
            <w:pPr>
              <w:spacing w:after="0" w:line="240" w:lineRule="auto"/>
              <w:ind w:firstLine="369"/>
              <w:contextualSpacing/>
              <w:jc w:val="both"/>
              <w:rPr>
                <w:rFonts w:ascii="Times New Roman" w:hAnsi="Times New Roman"/>
                <w:sz w:val="28"/>
                <w:szCs w:val="28"/>
                <w:lang w:val="uk-UA"/>
              </w:rPr>
            </w:pPr>
            <w:r>
              <w:rPr>
                <w:rFonts w:ascii="Times New Roman" w:hAnsi="Times New Roman"/>
                <w:sz w:val="28"/>
                <w:szCs w:val="28"/>
                <w:lang w:val="uk-UA"/>
              </w:rPr>
              <w:t>з</w:t>
            </w:r>
            <w:r w:rsidRPr="006E488F">
              <w:rPr>
                <w:rFonts w:ascii="Times New Roman" w:hAnsi="Times New Roman"/>
                <w:sz w:val="28"/>
                <w:szCs w:val="28"/>
                <w:lang w:val="uk-UA"/>
              </w:rPr>
              <w:t>дійснює контроль у межах компетенції за дотриманням структурними підрозділами Морської адміністрації вимог законодавства України та міжнародних договорів України з питань, що належать до компетенції В</w:t>
            </w:r>
            <w:r>
              <w:rPr>
                <w:rFonts w:ascii="Times New Roman" w:hAnsi="Times New Roman"/>
                <w:sz w:val="28"/>
                <w:szCs w:val="28"/>
                <w:lang w:val="uk-UA"/>
              </w:rPr>
              <w:t>ідділу;</w:t>
            </w:r>
          </w:p>
          <w:p w:rsidR="006E488F" w:rsidRPr="006E488F" w:rsidRDefault="006E488F" w:rsidP="0099543D">
            <w:pPr>
              <w:spacing w:after="0" w:line="240" w:lineRule="auto"/>
              <w:ind w:firstLine="369"/>
              <w:contextualSpacing/>
              <w:jc w:val="both"/>
              <w:rPr>
                <w:rFonts w:ascii="Times New Roman" w:hAnsi="Times New Roman"/>
                <w:sz w:val="28"/>
                <w:szCs w:val="28"/>
                <w:lang w:val="uk-UA"/>
              </w:rPr>
            </w:pPr>
            <w:r>
              <w:rPr>
                <w:rFonts w:ascii="Times New Roman" w:hAnsi="Times New Roman"/>
                <w:sz w:val="28"/>
                <w:szCs w:val="28"/>
                <w:lang w:val="uk-UA"/>
              </w:rPr>
              <w:t>о</w:t>
            </w:r>
            <w:r w:rsidRPr="006E488F">
              <w:rPr>
                <w:rFonts w:ascii="Times New Roman" w:hAnsi="Times New Roman"/>
                <w:sz w:val="28"/>
                <w:szCs w:val="28"/>
                <w:lang w:val="uk-UA"/>
              </w:rPr>
              <w:t>рганізовує у Відділі роботу з документами у відповідності до вимог чинного законодавства та здійснює контроль за до</w:t>
            </w:r>
            <w:r>
              <w:rPr>
                <w:rFonts w:ascii="Times New Roman" w:hAnsi="Times New Roman"/>
                <w:sz w:val="28"/>
                <w:szCs w:val="28"/>
                <w:lang w:val="uk-UA"/>
              </w:rPr>
              <w:t>держанням термінів їх виконання;</w:t>
            </w:r>
          </w:p>
          <w:p w:rsidR="006E488F" w:rsidRPr="006E488F" w:rsidRDefault="006E488F" w:rsidP="0099543D">
            <w:pPr>
              <w:spacing w:after="0" w:line="240" w:lineRule="auto"/>
              <w:ind w:firstLine="369"/>
              <w:jc w:val="both"/>
              <w:rPr>
                <w:rFonts w:ascii="Times New Roman" w:eastAsia="Calibri" w:hAnsi="Times New Roman"/>
                <w:sz w:val="28"/>
                <w:szCs w:val="28"/>
                <w:lang w:val="uk-UA"/>
              </w:rPr>
            </w:pPr>
            <w:r>
              <w:rPr>
                <w:rFonts w:ascii="Times New Roman" w:eastAsia="Calibri" w:hAnsi="Times New Roman"/>
                <w:sz w:val="28"/>
                <w:szCs w:val="28"/>
                <w:lang w:val="uk-UA"/>
              </w:rPr>
              <w:t>в</w:t>
            </w:r>
            <w:r w:rsidRPr="006E488F">
              <w:rPr>
                <w:rFonts w:ascii="Times New Roman" w:eastAsia="Calibri" w:hAnsi="Times New Roman"/>
                <w:sz w:val="28"/>
                <w:szCs w:val="28"/>
                <w:lang w:val="uk-UA"/>
              </w:rPr>
              <w:t xml:space="preserve">иконує інші функції відповідно до доручень директора </w:t>
            </w:r>
            <w:r w:rsidRPr="006E488F">
              <w:rPr>
                <w:rFonts w:ascii="Times New Roman" w:hAnsi="Times New Roman"/>
                <w:sz w:val="28"/>
                <w:szCs w:val="28"/>
                <w:lang w:val="uk-UA"/>
              </w:rPr>
              <w:t xml:space="preserve">Департаменту правового забезпечення та міжнародних відносин </w:t>
            </w:r>
            <w:r w:rsidRPr="006E488F">
              <w:rPr>
                <w:rFonts w:ascii="Times New Roman" w:eastAsia="Calibri" w:hAnsi="Times New Roman"/>
                <w:sz w:val="28"/>
                <w:szCs w:val="28"/>
                <w:lang w:val="uk-UA"/>
              </w:rPr>
              <w:t>Морської адміністрації або особи, що виконує його обов’язки в установленому порядку.</w:t>
            </w:r>
          </w:p>
        </w:tc>
      </w:tr>
      <w:tr w:rsidR="004D66C3" w:rsidRPr="00135AAA" w:rsidTr="00853EFF">
        <w:tc>
          <w:tcPr>
            <w:tcW w:w="2779" w:type="dxa"/>
            <w:gridSpan w:val="2"/>
            <w:tcBorders>
              <w:top w:val="single" w:sz="4" w:space="0" w:color="auto"/>
              <w:left w:val="single" w:sz="4" w:space="0" w:color="auto"/>
              <w:bottom w:val="single" w:sz="4" w:space="0" w:color="auto"/>
              <w:right w:val="single" w:sz="4" w:space="0" w:color="auto"/>
            </w:tcBorders>
          </w:tcPr>
          <w:p w:rsidR="004D66C3" w:rsidRPr="00722AC0" w:rsidRDefault="004D66C3" w:rsidP="004A2B74">
            <w:pPr>
              <w:widowControl w:val="0"/>
              <w:autoSpaceDE w:val="0"/>
              <w:autoSpaceDN w:val="0"/>
              <w:adjustRightInd w:val="0"/>
              <w:spacing w:after="0" w:line="280" w:lineRule="exact"/>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4D66C3" w:rsidRPr="00722AC0" w:rsidRDefault="001E341A" w:rsidP="004A2B74">
            <w:pPr>
              <w:tabs>
                <w:tab w:val="left" w:pos="516"/>
                <w:tab w:val="left" w:pos="696"/>
              </w:tabs>
              <w:suppressAutoHyphens/>
              <w:overflowPunct w:val="0"/>
              <w:autoSpaceDE w:val="0"/>
              <w:spacing w:after="0" w:line="280" w:lineRule="exact"/>
              <w:jc w:val="both"/>
              <w:rPr>
                <w:rFonts w:ascii="Times New Roman" w:eastAsia="Times New Roman" w:hAnsi="Times New Roman" w:cs="Times New Roman"/>
                <w:bCs/>
                <w:sz w:val="28"/>
                <w:szCs w:val="28"/>
                <w:lang w:val="uk-UA" w:eastAsia="zh-CN"/>
              </w:rPr>
            </w:pPr>
            <w:r>
              <w:rPr>
                <w:rFonts w:ascii="Times New Roman" w:eastAsia="Times New Roman" w:hAnsi="Times New Roman" w:cs="Times New Roman"/>
                <w:bCs/>
                <w:sz w:val="28"/>
                <w:szCs w:val="28"/>
                <w:lang w:val="uk-UA" w:eastAsia="zh-CN"/>
              </w:rPr>
              <w:t>посадовий о</w:t>
            </w:r>
            <w:r w:rsidR="00476B03" w:rsidRPr="00722AC0">
              <w:rPr>
                <w:rFonts w:ascii="Times New Roman" w:eastAsia="Times New Roman" w:hAnsi="Times New Roman" w:cs="Times New Roman"/>
                <w:bCs/>
                <w:sz w:val="28"/>
                <w:szCs w:val="28"/>
                <w:lang w:val="uk-UA" w:eastAsia="zh-CN"/>
              </w:rPr>
              <w:t xml:space="preserve">клад – </w:t>
            </w:r>
            <w:r w:rsidR="008F28BA">
              <w:rPr>
                <w:rFonts w:ascii="Times New Roman" w:eastAsia="Times New Roman" w:hAnsi="Times New Roman" w:cs="Times New Roman"/>
                <w:bCs/>
                <w:sz w:val="28"/>
                <w:szCs w:val="28"/>
                <w:lang w:val="uk-UA" w:eastAsia="zh-CN"/>
              </w:rPr>
              <w:t>8900</w:t>
            </w:r>
            <w:r w:rsidR="004D66C3" w:rsidRPr="00722AC0">
              <w:rPr>
                <w:rFonts w:ascii="Times New Roman" w:eastAsia="Times New Roman" w:hAnsi="Times New Roman" w:cs="Times New Roman"/>
                <w:bCs/>
                <w:sz w:val="28"/>
                <w:szCs w:val="28"/>
                <w:lang w:val="uk-UA" w:eastAsia="zh-CN"/>
              </w:rPr>
              <w:t xml:space="preserve"> грн.;</w:t>
            </w:r>
          </w:p>
          <w:p w:rsidR="00A44D7C" w:rsidRPr="00722AC0" w:rsidRDefault="00A44D7C" w:rsidP="004A2B74">
            <w:pPr>
              <w:pStyle w:val="a9"/>
              <w:spacing w:line="280" w:lineRule="exact"/>
              <w:jc w:val="both"/>
              <w:rPr>
                <w:rFonts w:ascii="Times New Roman" w:hAnsi="Times New Roman" w:cs="Times New Roman"/>
                <w:sz w:val="28"/>
                <w:szCs w:val="28"/>
                <w:lang w:val="uk-UA" w:eastAsia="uk-UA"/>
              </w:rPr>
            </w:pPr>
            <w:r w:rsidRPr="00722AC0">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722AC0">
              <w:rPr>
                <w:rFonts w:ascii="Times New Roman" w:hAnsi="Times New Roman" w:cs="Times New Roman"/>
                <w:sz w:val="28"/>
                <w:szCs w:val="28"/>
                <w:lang w:val="uk-UA" w:eastAsia="uk-UA"/>
              </w:rPr>
              <w:br/>
              <w:t>від 18.01.2017 № 15 «Деякі питання оплати праці державних службовців»;</w:t>
            </w:r>
          </w:p>
          <w:p w:rsidR="00A44D7C" w:rsidRPr="00722AC0" w:rsidRDefault="00A44D7C" w:rsidP="004A2B74">
            <w:pPr>
              <w:pStyle w:val="a9"/>
              <w:spacing w:line="280" w:lineRule="exact"/>
              <w:jc w:val="both"/>
              <w:rPr>
                <w:rFonts w:ascii="Times New Roman" w:hAnsi="Times New Roman" w:cs="Times New Roman"/>
                <w:sz w:val="28"/>
                <w:szCs w:val="28"/>
                <w:lang w:val="uk-UA" w:eastAsia="uk-UA"/>
              </w:rPr>
            </w:pPr>
            <w:r w:rsidRPr="00722AC0">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4D66C3" w:rsidRDefault="00A44D7C" w:rsidP="004A2B74">
            <w:pPr>
              <w:pStyle w:val="a9"/>
              <w:spacing w:line="280" w:lineRule="exact"/>
              <w:jc w:val="both"/>
              <w:rPr>
                <w:rFonts w:ascii="Times New Roman" w:hAnsi="Times New Roman" w:cs="Times New Roman"/>
                <w:sz w:val="28"/>
                <w:szCs w:val="28"/>
                <w:lang w:val="uk-UA" w:eastAsia="uk-UA"/>
              </w:rPr>
            </w:pPr>
            <w:r w:rsidRPr="00722AC0">
              <w:rPr>
                <w:rFonts w:ascii="Times New Roman" w:hAnsi="Times New Roman" w:cs="Times New Roman"/>
                <w:sz w:val="28"/>
                <w:szCs w:val="28"/>
                <w:lang w:val="uk-UA" w:eastAsia="uk-UA"/>
              </w:rPr>
              <w:t xml:space="preserve">інші надбавки </w:t>
            </w:r>
            <w:r w:rsidR="00476B03" w:rsidRPr="00722AC0">
              <w:rPr>
                <w:rFonts w:ascii="Times New Roman" w:hAnsi="Times New Roman" w:cs="Times New Roman"/>
                <w:sz w:val="28"/>
                <w:szCs w:val="28"/>
                <w:lang w:val="uk-UA" w:eastAsia="uk-UA"/>
              </w:rPr>
              <w:t xml:space="preserve">та доплати (відповідно до </w:t>
            </w:r>
            <w:r w:rsidR="00005467">
              <w:rPr>
                <w:rFonts w:ascii="Times New Roman" w:hAnsi="Times New Roman" w:cs="Times New Roman"/>
                <w:sz w:val="28"/>
                <w:szCs w:val="28"/>
                <w:lang w:val="uk-UA" w:eastAsia="uk-UA"/>
              </w:rPr>
              <w:t>статей</w:t>
            </w:r>
            <w:r w:rsidRPr="00722AC0">
              <w:rPr>
                <w:rFonts w:ascii="Times New Roman" w:hAnsi="Times New Roman" w:cs="Times New Roman"/>
                <w:sz w:val="28"/>
                <w:szCs w:val="28"/>
                <w:lang w:val="uk-UA" w:eastAsia="uk-UA"/>
              </w:rPr>
              <w:t xml:space="preserve"> 50, 52 Закону України «Про державну службу») – у разі встановлення.</w:t>
            </w:r>
          </w:p>
          <w:p w:rsidR="0099543D" w:rsidRPr="00722AC0" w:rsidRDefault="0099543D" w:rsidP="004A2B74">
            <w:pPr>
              <w:pStyle w:val="a9"/>
              <w:spacing w:line="280" w:lineRule="exact"/>
              <w:jc w:val="both"/>
              <w:rPr>
                <w:lang w:val="uk-UA" w:eastAsia="zh-CN"/>
              </w:rPr>
            </w:pPr>
          </w:p>
        </w:tc>
      </w:tr>
      <w:tr w:rsidR="004D66C3" w:rsidRPr="00722AC0" w:rsidTr="00853EFF">
        <w:tc>
          <w:tcPr>
            <w:tcW w:w="2779" w:type="dxa"/>
            <w:gridSpan w:val="2"/>
            <w:tcBorders>
              <w:top w:val="single" w:sz="4" w:space="0" w:color="auto"/>
              <w:left w:val="single" w:sz="4" w:space="0" w:color="auto"/>
              <w:bottom w:val="single" w:sz="4" w:space="0" w:color="auto"/>
              <w:right w:val="single" w:sz="4" w:space="0" w:color="auto"/>
            </w:tcBorders>
          </w:tcPr>
          <w:p w:rsidR="004D66C3" w:rsidRPr="00722AC0" w:rsidRDefault="004D66C3" w:rsidP="004A2B74">
            <w:pPr>
              <w:widowControl w:val="0"/>
              <w:autoSpaceDE w:val="0"/>
              <w:autoSpaceDN w:val="0"/>
              <w:adjustRightInd w:val="0"/>
              <w:spacing w:after="0" w:line="280" w:lineRule="exact"/>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4D66C3" w:rsidRPr="00722AC0" w:rsidRDefault="004D66C3" w:rsidP="004A2B74">
            <w:pPr>
              <w:widowControl w:val="0"/>
              <w:overflowPunct w:val="0"/>
              <w:autoSpaceDE w:val="0"/>
              <w:autoSpaceDN w:val="0"/>
              <w:adjustRightInd w:val="0"/>
              <w:spacing w:after="0" w:line="280" w:lineRule="exact"/>
              <w:ind w:firstLine="21"/>
              <w:jc w:val="both"/>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ru-RU"/>
              </w:rPr>
              <w:t>Безстроково</w:t>
            </w:r>
          </w:p>
          <w:p w:rsidR="004D66C3" w:rsidRPr="00722AC0" w:rsidRDefault="004D66C3" w:rsidP="004A2B74">
            <w:pPr>
              <w:widowControl w:val="0"/>
              <w:overflowPunct w:val="0"/>
              <w:autoSpaceDE w:val="0"/>
              <w:autoSpaceDN w:val="0"/>
              <w:adjustRightInd w:val="0"/>
              <w:spacing w:after="0" w:line="280" w:lineRule="exact"/>
              <w:ind w:firstLine="21"/>
              <w:jc w:val="both"/>
              <w:rPr>
                <w:rFonts w:ascii="Times New Roman" w:eastAsia="WenQuanYi Micro Hei" w:hAnsi="Times New Roman" w:cs="Times New Roman"/>
                <w:color w:val="000000"/>
                <w:sz w:val="28"/>
                <w:szCs w:val="28"/>
                <w:lang w:val="uk-UA" w:eastAsia="ru-RU"/>
              </w:rPr>
            </w:pPr>
          </w:p>
        </w:tc>
      </w:tr>
      <w:tr w:rsidR="004D66C3" w:rsidRPr="00900097" w:rsidTr="00853EFF">
        <w:tc>
          <w:tcPr>
            <w:tcW w:w="2779" w:type="dxa"/>
            <w:gridSpan w:val="2"/>
            <w:tcBorders>
              <w:top w:val="single" w:sz="4" w:space="0" w:color="auto"/>
              <w:left w:val="single" w:sz="4" w:space="0" w:color="auto"/>
              <w:bottom w:val="single" w:sz="4" w:space="0" w:color="auto"/>
              <w:right w:val="single" w:sz="4" w:space="0" w:color="auto"/>
            </w:tcBorders>
            <w:hideMark/>
          </w:tcPr>
          <w:p w:rsidR="004D66C3" w:rsidRPr="00722AC0" w:rsidRDefault="004D66C3" w:rsidP="004A2B74">
            <w:pPr>
              <w:widowControl w:val="0"/>
              <w:overflowPunct w:val="0"/>
              <w:autoSpaceDE w:val="0"/>
              <w:autoSpaceDN w:val="0"/>
              <w:adjustRightInd w:val="0"/>
              <w:spacing w:after="0" w:line="280" w:lineRule="exact"/>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4D66C3" w:rsidRPr="00722AC0" w:rsidRDefault="004D66C3"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1) копія паспорта громадянина України;</w:t>
            </w:r>
          </w:p>
          <w:p w:rsidR="004D66C3" w:rsidRPr="00722AC0" w:rsidRDefault="004D66C3"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D66C3" w:rsidRPr="00722AC0" w:rsidRDefault="004D66C3"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 xml:space="preserve">3) </w:t>
            </w:r>
            <w:r w:rsidRPr="00722AC0">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722AC0">
              <w:rPr>
                <w:rFonts w:ascii="Times New Roman" w:eastAsia="Arial Unicode MS" w:hAnsi="Times New Roman" w:cs="Times New Roman"/>
                <w:bCs/>
                <w:sz w:val="28"/>
                <w:szCs w:val="28"/>
                <w:lang w:val="uk-UA" w:eastAsia="ru-RU"/>
              </w:rPr>
              <w:t>;</w:t>
            </w:r>
          </w:p>
          <w:p w:rsidR="004D66C3" w:rsidRPr="00722AC0" w:rsidRDefault="00900097"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Pr>
                <w:rFonts w:ascii="Times New Roman" w:eastAsia="Arial Unicode MS" w:hAnsi="Times New Roman" w:cs="Times New Roman"/>
                <w:bCs/>
                <w:sz w:val="28"/>
                <w:szCs w:val="28"/>
                <w:lang w:val="uk-UA" w:eastAsia="ru-RU"/>
              </w:rPr>
              <w:t>4) </w:t>
            </w:r>
            <w:r w:rsidR="004D66C3" w:rsidRPr="00722AC0">
              <w:rPr>
                <w:rFonts w:ascii="Times New Roman" w:eastAsia="Arial Unicode MS" w:hAnsi="Times New Roman" w:cs="Times New Roman"/>
                <w:bCs/>
                <w:sz w:val="28"/>
                <w:szCs w:val="28"/>
                <w:lang w:val="uk-UA" w:eastAsia="ru-RU"/>
              </w:rPr>
              <w:t>копія (копії) документа (документів) про освіту;</w:t>
            </w:r>
          </w:p>
          <w:p w:rsidR="004D66C3" w:rsidRPr="00722AC0" w:rsidRDefault="00900097"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Pr>
                <w:rFonts w:ascii="Times New Roman" w:eastAsia="Arial Unicode MS" w:hAnsi="Times New Roman" w:cs="Times New Roman"/>
                <w:bCs/>
                <w:sz w:val="28"/>
                <w:szCs w:val="28"/>
                <w:lang w:val="uk-UA" w:eastAsia="ru-RU"/>
              </w:rPr>
              <w:t>5) </w:t>
            </w:r>
            <w:r w:rsidR="004D66C3" w:rsidRPr="00722AC0">
              <w:rPr>
                <w:rFonts w:ascii="Times New Roman" w:eastAsia="Arial Unicode MS" w:hAnsi="Times New Roman" w:cs="Times New Roman"/>
                <w:bCs/>
                <w:sz w:val="28"/>
                <w:szCs w:val="28"/>
                <w:lang w:val="uk-UA" w:eastAsia="ru-RU"/>
              </w:rPr>
              <w:t xml:space="preserve">оригінал посвідчення атестації щодо вільного володіння державною мовою; </w:t>
            </w:r>
          </w:p>
          <w:p w:rsidR="004D66C3" w:rsidRPr="00722AC0" w:rsidRDefault="00900097"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Pr>
                <w:rFonts w:ascii="Times New Roman" w:eastAsia="Arial Unicode MS" w:hAnsi="Times New Roman" w:cs="Times New Roman"/>
                <w:bCs/>
                <w:sz w:val="28"/>
                <w:szCs w:val="28"/>
                <w:lang w:val="uk-UA" w:eastAsia="ru-RU"/>
              </w:rPr>
              <w:t>6) </w:t>
            </w:r>
            <w:r w:rsidR="004D66C3" w:rsidRPr="00722AC0">
              <w:rPr>
                <w:rFonts w:ascii="Times New Roman" w:eastAsia="Arial Unicode MS" w:hAnsi="Times New Roman" w:cs="Times New Roman"/>
                <w:bCs/>
                <w:sz w:val="28"/>
                <w:szCs w:val="28"/>
                <w:lang w:val="uk-UA" w:eastAsia="ru-RU"/>
              </w:rPr>
              <w:t>заповнена особова картка встановленого зразка;</w:t>
            </w:r>
          </w:p>
          <w:p w:rsidR="004D66C3" w:rsidRDefault="00900097"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Pr>
                <w:rFonts w:ascii="Times New Roman" w:eastAsia="Arial Unicode MS" w:hAnsi="Times New Roman" w:cs="Times New Roman"/>
                <w:bCs/>
                <w:sz w:val="28"/>
                <w:szCs w:val="28"/>
                <w:lang w:val="uk-UA" w:eastAsia="ru-RU"/>
              </w:rPr>
              <w:t>7) </w:t>
            </w:r>
            <w:r w:rsidR="004D66C3" w:rsidRPr="00722AC0">
              <w:rPr>
                <w:rFonts w:ascii="Times New Roman" w:eastAsia="Arial Unicode MS" w:hAnsi="Times New Roman" w:cs="Times New Roman"/>
                <w:bCs/>
                <w:sz w:val="28"/>
                <w:szCs w:val="28"/>
                <w:lang w:val="uk-UA"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A266AA" w:rsidRPr="00A266AA" w:rsidRDefault="00A266AA"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Pr>
                <w:rFonts w:ascii="Times New Roman" w:eastAsia="Arial Unicode MS" w:hAnsi="Times New Roman" w:cs="Times New Roman"/>
                <w:bCs/>
                <w:sz w:val="28"/>
                <w:szCs w:val="28"/>
                <w:lang w:val="uk-UA" w:eastAsia="ru-RU"/>
              </w:rPr>
              <w:t xml:space="preserve">8) </w:t>
            </w:r>
            <w:r>
              <w:rPr>
                <w:color w:val="000000"/>
                <w:shd w:val="clear" w:color="auto" w:fill="FFFFFF"/>
              </w:rPr>
              <w:t> </w:t>
            </w:r>
            <w:r>
              <w:rPr>
                <w:rFonts w:ascii="Times New Roman" w:hAnsi="Times New Roman" w:cs="Times New Roman"/>
                <w:color w:val="000000"/>
                <w:sz w:val="28"/>
                <w:szCs w:val="28"/>
                <w:shd w:val="clear" w:color="auto" w:fill="FFFFFF"/>
                <w:lang w:val="uk-UA"/>
              </w:rPr>
              <w:t>заява</w:t>
            </w:r>
            <w:r w:rsidRPr="00A266AA">
              <w:rPr>
                <w:rFonts w:ascii="Times New Roman" w:hAnsi="Times New Roman" w:cs="Times New Roman"/>
                <w:color w:val="000000"/>
                <w:sz w:val="28"/>
                <w:szCs w:val="28"/>
                <w:shd w:val="clear" w:color="auto" w:fill="FFFFFF"/>
                <w:lang w:val="uk-UA"/>
              </w:rPr>
              <w:t xml:space="preserve">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4D66C3" w:rsidRPr="00722AC0" w:rsidRDefault="004D66C3"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369"/>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 xml:space="preserve">Особа, яка бажає взяти участь у конкурсі, може подавати додаткові документи стосовно досвіду роботи, професійної компетентності і репутації </w:t>
            </w:r>
            <w:r w:rsidRPr="00722AC0">
              <w:rPr>
                <w:rFonts w:ascii="Times New Roman" w:eastAsia="Arial Unicode MS" w:hAnsi="Times New Roman" w:cs="Times New Roman"/>
                <w:bCs/>
                <w:sz w:val="28"/>
                <w:szCs w:val="28"/>
                <w:lang w:val="uk-UA" w:eastAsia="ru-RU"/>
              </w:rPr>
              <w:lastRenderedPageBreak/>
              <w:t>(характеристики, рекомендації, наукові публікації та інші).</w:t>
            </w:r>
          </w:p>
          <w:p w:rsidR="004D66C3" w:rsidRPr="00722AC0" w:rsidRDefault="004D66C3" w:rsidP="004A2B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369"/>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763B9C" w:rsidRDefault="00763B9C" w:rsidP="004A2B74">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p>
          <w:p w:rsidR="00763B9C" w:rsidRDefault="004D66C3" w:rsidP="004A2B74">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722AC0">
              <w:rPr>
                <w:rFonts w:ascii="Times New Roman" w:eastAsia="Times New Roman" w:hAnsi="Times New Roman" w:cs="Times New Roman"/>
                <w:bCs/>
                <w:sz w:val="28"/>
                <w:szCs w:val="28"/>
                <w:lang w:val="uk-UA" w:eastAsia="ru-RU"/>
              </w:rPr>
              <w:t>Документ</w:t>
            </w:r>
            <w:r w:rsidR="007778A4">
              <w:rPr>
                <w:rFonts w:ascii="Times New Roman" w:eastAsia="Times New Roman" w:hAnsi="Times New Roman" w:cs="Times New Roman"/>
                <w:bCs/>
                <w:sz w:val="28"/>
                <w:szCs w:val="28"/>
                <w:lang w:val="uk-UA" w:eastAsia="ru-RU"/>
              </w:rPr>
              <w:t>и подаються до 18 год. 00</w:t>
            </w:r>
            <w:r w:rsidR="00476B03" w:rsidRPr="00722AC0">
              <w:rPr>
                <w:rFonts w:ascii="Times New Roman" w:eastAsia="Times New Roman" w:hAnsi="Times New Roman" w:cs="Times New Roman"/>
                <w:bCs/>
                <w:sz w:val="28"/>
                <w:szCs w:val="28"/>
                <w:lang w:val="uk-UA" w:eastAsia="ru-RU"/>
              </w:rPr>
              <w:t xml:space="preserve"> хв. </w:t>
            </w:r>
          </w:p>
          <w:p w:rsidR="00900097" w:rsidRDefault="007778A4" w:rsidP="004A2B74">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27</w:t>
            </w:r>
            <w:r w:rsidR="004D66C3" w:rsidRPr="00722AC0">
              <w:rPr>
                <w:rFonts w:ascii="Times New Roman" w:eastAsia="Times New Roman" w:hAnsi="Times New Roman" w:cs="Times New Roman"/>
                <w:bCs/>
                <w:sz w:val="28"/>
                <w:szCs w:val="28"/>
                <w:lang w:val="uk-UA" w:eastAsia="ru-RU"/>
              </w:rPr>
              <w:t xml:space="preserve"> </w:t>
            </w:r>
            <w:r w:rsidR="00476B03" w:rsidRPr="00722AC0">
              <w:rPr>
                <w:rFonts w:ascii="Times New Roman" w:eastAsia="Times New Roman" w:hAnsi="Times New Roman" w:cs="Times New Roman"/>
                <w:bCs/>
                <w:sz w:val="28"/>
                <w:szCs w:val="28"/>
                <w:lang w:val="uk-UA" w:eastAsia="ru-RU"/>
              </w:rPr>
              <w:t>вересня</w:t>
            </w:r>
            <w:r w:rsidR="004D66C3" w:rsidRPr="00722AC0">
              <w:rPr>
                <w:rFonts w:ascii="Times New Roman" w:eastAsia="Times New Roman" w:hAnsi="Times New Roman" w:cs="Times New Roman"/>
                <w:bCs/>
                <w:sz w:val="28"/>
                <w:szCs w:val="28"/>
                <w:lang w:val="uk-UA" w:eastAsia="ru-RU"/>
              </w:rPr>
              <w:t xml:space="preserve"> 2018 року</w:t>
            </w:r>
            <w:bookmarkStart w:id="1" w:name="n301"/>
            <w:bookmarkEnd w:id="1"/>
            <w:r w:rsidR="004D66C3" w:rsidRPr="00722AC0">
              <w:rPr>
                <w:rFonts w:ascii="Times New Roman" w:eastAsia="Times New Roman" w:hAnsi="Times New Roman" w:cs="Times New Roman"/>
                <w:bCs/>
                <w:sz w:val="28"/>
                <w:szCs w:val="28"/>
                <w:lang w:val="uk-UA" w:eastAsia="ru-RU"/>
              </w:rPr>
              <w:t xml:space="preserve">, за </w:t>
            </w:r>
            <w:proofErr w:type="spellStart"/>
            <w:r w:rsidR="004D66C3" w:rsidRPr="00722AC0">
              <w:rPr>
                <w:rFonts w:ascii="Times New Roman" w:eastAsia="Times New Roman" w:hAnsi="Times New Roman" w:cs="Times New Roman"/>
                <w:bCs/>
                <w:sz w:val="28"/>
                <w:szCs w:val="28"/>
                <w:lang w:val="uk-UA" w:eastAsia="ru-RU"/>
              </w:rPr>
              <w:t>адресою</w:t>
            </w:r>
            <w:proofErr w:type="spellEnd"/>
            <w:r w:rsidR="004D66C3" w:rsidRPr="00722AC0">
              <w:rPr>
                <w:rFonts w:ascii="Times New Roman" w:eastAsia="Times New Roman" w:hAnsi="Times New Roman" w:cs="Times New Roman"/>
                <w:bCs/>
                <w:sz w:val="28"/>
                <w:szCs w:val="28"/>
                <w:lang w:val="uk-UA" w:eastAsia="ru-RU"/>
              </w:rPr>
              <w:t xml:space="preserve">: м. Київ, </w:t>
            </w:r>
          </w:p>
          <w:p w:rsidR="00900097" w:rsidRDefault="004D66C3" w:rsidP="00900097">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722AC0">
              <w:rPr>
                <w:rFonts w:ascii="Times New Roman" w:eastAsia="Times New Roman" w:hAnsi="Times New Roman" w:cs="Times New Roman"/>
                <w:bCs/>
                <w:sz w:val="28"/>
                <w:szCs w:val="28"/>
                <w:lang w:val="uk-UA" w:eastAsia="ru-RU"/>
              </w:rPr>
              <w:t>проспект Перемоги, 14</w:t>
            </w:r>
          </w:p>
          <w:p w:rsidR="0099543D" w:rsidRPr="00722AC0" w:rsidRDefault="0099543D" w:rsidP="00900097">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p>
        </w:tc>
      </w:tr>
      <w:tr w:rsidR="004D66C3" w:rsidRPr="00135AAA" w:rsidTr="00853EFF">
        <w:tc>
          <w:tcPr>
            <w:tcW w:w="2779" w:type="dxa"/>
            <w:gridSpan w:val="2"/>
            <w:tcBorders>
              <w:top w:val="single" w:sz="4" w:space="0" w:color="auto"/>
              <w:left w:val="single" w:sz="4" w:space="0" w:color="auto"/>
              <w:bottom w:val="single" w:sz="4" w:space="0" w:color="auto"/>
              <w:right w:val="single" w:sz="4" w:space="0" w:color="auto"/>
            </w:tcBorders>
            <w:hideMark/>
          </w:tcPr>
          <w:p w:rsidR="004D66C3" w:rsidRPr="00722AC0" w:rsidRDefault="001E0A68" w:rsidP="004A2B74">
            <w:pPr>
              <w:widowControl w:val="0"/>
              <w:overflowPunct w:val="0"/>
              <w:autoSpaceDE w:val="0"/>
              <w:autoSpaceDN w:val="0"/>
              <w:adjustRightInd w:val="0"/>
              <w:spacing w:after="0" w:line="280" w:lineRule="exact"/>
              <w:rPr>
                <w:rFonts w:ascii="Times New Roman" w:eastAsia="Times New Roman" w:hAnsi="Times New Roman" w:cs="Times New Roman"/>
                <w:color w:val="000000"/>
                <w:sz w:val="28"/>
                <w:szCs w:val="28"/>
                <w:lang w:val="uk-UA" w:eastAsia="ru-RU"/>
              </w:rPr>
            </w:pPr>
            <w:r w:rsidRPr="00722AC0">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A44D7C" w:rsidRPr="00722AC0" w:rsidRDefault="00A44D7C" w:rsidP="004A2B74">
            <w:pPr>
              <w:widowControl w:val="0"/>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sidRPr="00722AC0">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763B9C" w:rsidRDefault="007778A4" w:rsidP="004A2B74">
            <w:pPr>
              <w:widowControl w:val="0"/>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Pr>
                <w:rFonts w:ascii="Times New Roman" w:eastAsia="Arial Unicode MS" w:hAnsi="Times New Roman" w:cs="Times New Roman"/>
                <w:bCs/>
                <w:sz w:val="28"/>
                <w:szCs w:val="28"/>
                <w:lang w:val="uk-UA" w:eastAsia="ru-RU"/>
              </w:rPr>
              <w:t>о 10 годині 00 хвилин 02</w:t>
            </w:r>
            <w:r w:rsidR="00A44D7C" w:rsidRPr="00722AC0">
              <w:rPr>
                <w:rFonts w:ascii="Times New Roman" w:eastAsia="Arial Unicode MS" w:hAnsi="Times New Roman" w:cs="Times New Roman"/>
                <w:bCs/>
                <w:sz w:val="28"/>
                <w:szCs w:val="28"/>
                <w:lang w:val="uk-UA" w:eastAsia="ru-RU"/>
              </w:rPr>
              <w:t xml:space="preserve"> </w:t>
            </w:r>
            <w:r>
              <w:rPr>
                <w:rFonts w:ascii="Times New Roman" w:eastAsia="Arial Unicode MS" w:hAnsi="Times New Roman" w:cs="Times New Roman"/>
                <w:bCs/>
                <w:sz w:val="28"/>
                <w:szCs w:val="28"/>
                <w:lang w:val="uk-UA" w:eastAsia="ru-RU"/>
              </w:rPr>
              <w:t>жовтня</w:t>
            </w:r>
            <w:r w:rsidR="00A44D7C" w:rsidRPr="00722AC0">
              <w:rPr>
                <w:rFonts w:ascii="Times New Roman" w:eastAsia="Arial Unicode MS" w:hAnsi="Times New Roman" w:cs="Times New Roman"/>
                <w:bCs/>
                <w:sz w:val="28"/>
                <w:szCs w:val="28"/>
                <w:lang w:val="uk-UA" w:eastAsia="ru-RU"/>
              </w:rPr>
              <w:t xml:space="preserve"> 2018 року (тестування)</w:t>
            </w:r>
            <w:bookmarkStart w:id="2" w:name="n302"/>
            <w:bookmarkStart w:id="3" w:name="n303"/>
            <w:bookmarkEnd w:id="2"/>
            <w:bookmarkEnd w:id="3"/>
          </w:p>
          <w:p w:rsidR="0099543D" w:rsidRPr="001E341A" w:rsidRDefault="0099543D" w:rsidP="004A2B74">
            <w:pPr>
              <w:widowControl w:val="0"/>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p>
        </w:tc>
      </w:tr>
      <w:tr w:rsidR="004D66C3" w:rsidRPr="00135AAA" w:rsidTr="00853EFF">
        <w:tc>
          <w:tcPr>
            <w:tcW w:w="2779" w:type="dxa"/>
            <w:gridSpan w:val="2"/>
            <w:tcBorders>
              <w:top w:val="single" w:sz="4" w:space="0" w:color="auto"/>
              <w:left w:val="single" w:sz="4" w:space="0" w:color="auto"/>
              <w:bottom w:val="single" w:sz="4" w:space="0" w:color="auto"/>
              <w:right w:val="single" w:sz="4" w:space="0" w:color="auto"/>
            </w:tcBorders>
            <w:hideMark/>
          </w:tcPr>
          <w:p w:rsidR="00763B9C" w:rsidRPr="00722AC0" w:rsidRDefault="004D66C3" w:rsidP="004A2B74">
            <w:pPr>
              <w:widowControl w:val="0"/>
              <w:overflowPunct w:val="0"/>
              <w:autoSpaceDE w:val="0"/>
              <w:autoSpaceDN w:val="0"/>
              <w:adjustRightInd w:val="0"/>
              <w:spacing w:after="0" w:line="280" w:lineRule="exact"/>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A44D7C" w:rsidRPr="00722AC0" w:rsidRDefault="00A44D7C" w:rsidP="004A2B74">
            <w:pPr>
              <w:widowControl w:val="0"/>
              <w:autoSpaceDE w:val="0"/>
              <w:autoSpaceDN w:val="0"/>
              <w:adjustRightInd w:val="0"/>
              <w:spacing w:after="0" w:line="280" w:lineRule="exact"/>
              <w:jc w:val="both"/>
              <w:rPr>
                <w:rFonts w:ascii="Times New Roman" w:eastAsia="Arial Unicode MS" w:hAnsi="Times New Roman" w:cs="Times New Roman"/>
                <w:bCs/>
                <w:color w:val="000000" w:themeColor="text1"/>
                <w:sz w:val="28"/>
                <w:szCs w:val="28"/>
                <w:lang w:val="uk-UA" w:eastAsia="ru-RU"/>
              </w:rPr>
            </w:pPr>
            <w:proofErr w:type="spellStart"/>
            <w:r w:rsidRPr="00722AC0">
              <w:rPr>
                <w:rFonts w:ascii="Times New Roman" w:eastAsia="Arial Unicode MS" w:hAnsi="Times New Roman" w:cs="Times New Roman"/>
                <w:bCs/>
                <w:color w:val="000000" w:themeColor="text1"/>
                <w:sz w:val="28"/>
                <w:szCs w:val="28"/>
                <w:lang w:val="uk-UA" w:eastAsia="ru-RU"/>
              </w:rPr>
              <w:t>Христинченко</w:t>
            </w:r>
            <w:proofErr w:type="spellEnd"/>
            <w:r w:rsidRPr="00722AC0">
              <w:rPr>
                <w:rFonts w:ascii="Times New Roman" w:eastAsia="Arial Unicode MS" w:hAnsi="Times New Roman" w:cs="Times New Roman"/>
                <w:bCs/>
                <w:color w:val="000000" w:themeColor="text1"/>
                <w:sz w:val="28"/>
                <w:szCs w:val="28"/>
                <w:lang w:val="uk-UA" w:eastAsia="ru-RU"/>
              </w:rPr>
              <w:t xml:space="preserve"> Любов Григорівна</w:t>
            </w:r>
          </w:p>
          <w:p w:rsidR="00A44D7C" w:rsidRPr="00722AC0" w:rsidRDefault="00A44D7C" w:rsidP="004A2B74">
            <w:pPr>
              <w:widowControl w:val="0"/>
              <w:autoSpaceDE w:val="0"/>
              <w:autoSpaceDN w:val="0"/>
              <w:adjustRightInd w:val="0"/>
              <w:spacing w:after="0" w:line="280" w:lineRule="exact"/>
              <w:jc w:val="both"/>
              <w:rPr>
                <w:rFonts w:ascii="Times New Roman" w:eastAsia="Arial Unicode MS" w:hAnsi="Times New Roman" w:cs="Times New Roman"/>
                <w:bCs/>
                <w:color w:val="000000" w:themeColor="text1"/>
                <w:sz w:val="28"/>
                <w:szCs w:val="28"/>
                <w:lang w:val="uk-UA" w:eastAsia="ru-RU"/>
              </w:rPr>
            </w:pPr>
            <w:r w:rsidRPr="00722AC0">
              <w:rPr>
                <w:rFonts w:ascii="Times New Roman" w:eastAsia="Arial Unicode MS" w:hAnsi="Times New Roman" w:cs="Times New Roman"/>
                <w:bCs/>
                <w:color w:val="000000" w:themeColor="text1"/>
                <w:sz w:val="28"/>
                <w:szCs w:val="28"/>
                <w:lang w:val="uk-UA" w:eastAsia="ru-RU"/>
              </w:rPr>
              <w:t>(044) 294-60-13, 294-60-21</w:t>
            </w:r>
          </w:p>
          <w:p w:rsidR="00A44D7C" w:rsidRPr="00722AC0" w:rsidRDefault="00A44D7C" w:rsidP="004A2B74">
            <w:pPr>
              <w:widowControl w:val="0"/>
              <w:autoSpaceDE w:val="0"/>
              <w:autoSpaceDN w:val="0"/>
              <w:adjustRightInd w:val="0"/>
              <w:spacing w:after="0" w:line="280" w:lineRule="exact"/>
              <w:jc w:val="both"/>
              <w:rPr>
                <w:rFonts w:ascii="Times New Roman" w:eastAsia="Arial Unicode MS" w:hAnsi="Times New Roman" w:cs="Times New Roman"/>
                <w:bCs/>
                <w:color w:val="000000" w:themeColor="text1"/>
                <w:sz w:val="28"/>
                <w:szCs w:val="28"/>
                <w:lang w:val="uk-UA" w:eastAsia="ru-RU"/>
              </w:rPr>
            </w:pPr>
            <w:r w:rsidRPr="00722AC0">
              <w:rPr>
                <w:rFonts w:ascii="Times New Roman" w:eastAsia="Arial Unicode MS" w:hAnsi="Times New Roman" w:cs="Times New Roman"/>
                <w:bCs/>
                <w:color w:val="000000" w:themeColor="text1"/>
                <w:sz w:val="28"/>
                <w:szCs w:val="28"/>
                <w:lang w:val="uk-UA" w:eastAsia="ru-RU"/>
              </w:rPr>
              <w:t>hr.c@marad.gov.ua</w:t>
            </w:r>
          </w:p>
          <w:p w:rsidR="00A44D7C" w:rsidRPr="00722AC0" w:rsidRDefault="00A44D7C" w:rsidP="004A2B74">
            <w:pPr>
              <w:widowControl w:val="0"/>
              <w:autoSpaceDE w:val="0"/>
              <w:autoSpaceDN w:val="0"/>
              <w:adjustRightInd w:val="0"/>
              <w:spacing w:after="0" w:line="280" w:lineRule="exact"/>
              <w:jc w:val="both"/>
              <w:rPr>
                <w:rFonts w:ascii="Times New Roman" w:eastAsia="Arial Unicode MS" w:hAnsi="Times New Roman" w:cs="Times New Roman"/>
                <w:bCs/>
                <w:color w:val="000000" w:themeColor="text1"/>
                <w:sz w:val="28"/>
                <w:szCs w:val="28"/>
                <w:lang w:val="uk-UA" w:eastAsia="ru-RU"/>
              </w:rPr>
            </w:pPr>
          </w:p>
          <w:p w:rsidR="00A44D7C" w:rsidRPr="00722AC0" w:rsidRDefault="00A44D7C" w:rsidP="004A2B74">
            <w:pPr>
              <w:widowControl w:val="0"/>
              <w:autoSpaceDE w:val="0"/>
              <w:autoSpaceDN w:val="0"/>
              <w:adjustRightInd w:val="0"/>
              <w:spacing w:after="0" w:line="280" w:lineRule="exact"/>
              <w:jc w:val="both"/>
              <w:rPr>
                <w:rFonts w:ascii="Times New Roman" w:eastAsia="Arial Unicode MS" w:hAnsi="Times New Roman" w:cs="Times New Roman"/>
                <w:bCs/>
                <w:color w:val="000000" w:themeColor="text1"/>
                <w:sz w:val="28"/>
                <w:szCs w:val="28"/>
                <w:lang w:val="uk-UA" w:eastAsia="ru-RU"/>
              </w:rPr>
            </w:pPr>
            <w:r w:rsidRPr="00722AC0">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A44D7C" w:rsidRPr="00722AC0" w:rsidRDefault="00A44D7C" w:rsidP="004A2B74">
            <w:pPr>
              <w:widowControl w:val="0"/>
              <w:autoSpaceDE w:val="0"/>
              <w:autoSpaceDN w:val="0"/>
              <w:adjustRightInd w:val="0"/>
              <w:spacing w:after="0" w:line="280" w:lineRule="exact"/>
              <w:jc w:val="both"/>
              <w:rPr>
                <w:rFonts w:ascii="Times New Roman" w:eastAsia="Arial Unicode MS" w:hAnsi="Times New Roman" w:cs="Times New Roman"/>
                <w:bCs/>
                <w:color w:val="000000" w:themeColor="text1"/>
                <w:sz w:val="28"/>
                <w:szCs w:val="28"/>
                <w:lang w:val="uk-UA" w:eastAsia="ru-RU"/>
              </w:rPr>
            </w:pPr>
            <w:r w:rsidRPr="00722AC0">
              <w:rPr>
                <w:rFonts w:ascii="Times New Roman" w:eastAsia="Arial Unicode MS" w:hAnsi="Times New Roman" w:cs="Times New Roman"/>
                <w:bCs/>
                <w:color w:val="000000" w:themeColor="text1"/>
                <w:sz w:val="28"/>
                <w:szCs w:val="28"/>
                <w:lang w:val="uk-UA" w:eastAsia="ru-RU"/>
              </w:rPr>
              <w:t>http://marad.gov.ua/activities/cadrquest/vacanties/</w:t>
            </w:r>
          </w:p>
          <w:p w:rsidR="004D66C3" w:rsidRPr="00722AC0" w:rsidRDefault="004D66C3" w:rsidP="004A2B74">
            <w:pPr>
              <w:widowControl w:val="0"/>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p>
        </w:tc>
      </w:tr>
      <w:tr w:rsidR="004D66C3" w:rsidRPr="00722AC0"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1E341A" w:rsidRDefault="004D66C3" w:rsidP="004A2B74">
            <w:pPr>
              <w:spacing w:after="0" w:line="280" w:lineRule="exact"/>
              <w:jc w:val="center"/>
              <w:rPr>
                <w:rFonts w:ascii="Times New Roman" w:eastAsia="Times New Roman" w:hAnsi="Times New Roman" w:cs="Times New Roman"/>
                <w:color w:val="000000"/>
                <w:sz w:val="18"/>
                <w:szCs w:val="28"/>
                <w:lang w:val="uk-UA" w:eastAsia="ru-RU"/>
              </w:rPr>
            </w:pPr>
          </w:p>
          <w:p w:rsidR="004D66C3" w:rsidRPr="00722AC0" w:rsidRDefault="004D66C3" w:rsidP="004A2B74">
            <w:pPr>
              <w:spacing w:after="0" w:line="280" w:lineRule="exact"/>
              <w:jc w:val="center"/>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color w:val="000000"/>
                <w:sz w:val="28"/>
                <w:szCs w:val="28"/>
                <w:lang w:val="uk-UA" w:eastAsia="uk-UA"/>
              </w:rPr>
              <w:t>Кваліфікаційні вимоги</w:t>
            </w:r>
          </w:p>
          <w:p w:rsidR="004D66C3" w:rsidRPr="00722AC0" w:rsidRDefault="004D66C3" w:rsidP="004A2B74">
            <w:pPr>
              <w:spacing w:after="0" w:line="280" w:lineRule="exact"/>
              <w:jc w:val="center"/>
              <w:rPr>
                <w:rFonts w:ascii="Times New Roman" w:eastAsia="Times New Roman" w:hAnsi="Times New Roman" w:cs="Times New Roman"/>
                <w:color w:val="000000"/>
                <w:sz w:val="28"/>
                <w:szCs w:val="28"/>
                <w:lang w:val="uk-UA" w:eastAsia="ru-RU"/>
              </w:rPr>
            </w:pPr>
          </w:p>
        </w:tc>
      </w:tr>
      <w:tr w:rsidR="00973889" w:rsidRPr="00135AAA" w:rsidTr="00853EFF">
        <w:tc>
          <w:tcPr>
            <w:tcW w:w="520" w:type="dxa"/>
            <w:tcBorders>
              <w:top w:val="single" w:sz="4" w:space="0" w:color="auto"/>
              <w:left w:val="single" w:sz="4" w:space="0" w:color="auto"/>
              <w:bottom w:val="single" w:sz="4" w:space="0" w:color="auto"/>
              <w:right w:val="single" w:sz="4" w:space="0" w:color="auto"/>
            </w:tcBorders>
            <w:hideMark/>
          </w:tcPr>
          <w:p w:rsidR="00973889" w:rsidRPr="00722AC0" w:rsidRDefault="00973889" w:rsidP="00973889">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73889" w:rsidRPr="00722AC0" w:rsidRDefault="00973889" w:rsidP="00973889">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1E341A" w:rsidRPr="001E341A" w:rsidRDefault="00973889" w:rsidP="00973889">
            <w:pPr>
              <w:pStyle w:val="ac"/>
              <w:spacing w:before="0" w:line="260" w:lineRule="exact"/>
              <w:ind w:firstLine="0"/>
              <w:jc w:val="left"/>
              <w:rPr>
                <w:rFonts w:ascii="Times New Roman" w:hAnsi="Times New Roman" w:cs="Times New Roman"/>
                <w:sz w:val="28"/>
                <w:szCs w:val="28"/>
                <w:lang w:val="uk-UA"/>
              </w:rPr>
            </w:pPr>
            <w:r w:rsidRPr="00973889">
              <w:rPr>
                <w:rStyle w:val="ad"/>
                <w:rFonts w:ascii="Times New Roman" w:eastAsia="Arial Unicode MS" w:hAnsi="Times New Roman"/>
                <w:b w:val="0"/>
                <w:color w:val="000000"/>
                <w:sz w:val="28"/>
                <w:szCs w:val="28"/>
                <w:lang w:val="uk-UA"/>
              </w:rPr>
              <w:t>Вища,</w:t>
            </w:r>
            <w:r w:rsidRPr="00973889">
              <w:rPr>
                <w:rFonts w:ascii="Times New Roman" w:hAnsi="Times New Roman" w:cs="Times New Roman"/>
                <w:sz w:val="28"/>
                <w:szCs w:val="28"/>
                <w:lang w:val="uk-UA"/>
              </w:rPr>
              <w:t xml:space="preserve"> за освітнім </w:t>
            </w:r>
            <w:r w:rsidRPr="00973889">
              <w:rPr>
                <w:rStyle w:val="ad"/>
                <w:rFonts w:ascii="Times New Roman" w:eastAsia="Arial Unicode MS" w:hAnsi="Times New Roman"/>
                <w:b w:val="0"/>
                <w:color w:val="000000"/>
                <w:sz w:val="28"/>
                <w:szCs w:val="28"/>
                <w:lang w:val="uk-UA"/>
              </w:rPr>
              <w:t>ступенем</w:t>
            </w:r>
            <w:r w:rsidRPr="00973889">
              <w:rPr>
                <w:rStyle w:val="ad"/>
                <w:rFonts w:ascii="Times New Roman" w:eastAsia="Arial Unicode MS" w:hAnsi="Times New Roman"/>
                <w:color w:val="000000"/>
                <w:sz w:val="28"/>
                <w:szCs w:val="28"/>
                <w:lang w:val="uk-UA"/>
              </w:rPr>
              <w:t xml:space="preserve"> </w:t>
            </w:r>
            <w:r w:rsidRPr="00973889">
              <w:rPr>
                <w:rFonts w:ascii="Times New Roman" w:hAnsi="Times New Roman" w:cs="Times New Roman"/>
                <w:sz w:val="28"/>
                <w:szCs w:val="28"/>
                <w:lang w:val="uk-UA"/>
              </w:rPr>
              <w:t>не нижче магістра</w:t>
            </w:r>
          </w:p>
        </w:tc>
      </w:tr>
      <w:tr w:rsidR="00973889" w:rsidRPr="00135AAA" w:rsidTr="00853EFF">
        <w:tc>
          <w:tcPr>
            <w:tcW w:w="520" w:type="dxa"/>
            <w:tcBorders>
              <w:top w:val="single" w:sz="4" w:space="0" w:color="auto"/>
              <w:left w:val="single" w:sz="4" w:space="0" w:color="auto"/>
              <w:bottom w:val="single" w:sz="4" w:space="0" w:color="auto"/>
              <w:right w:val="single" w:sz="4" w:space="0" w:color="auto"/>
            </w:tcBorders>
            <w:hideMark/>
          </w:tcPr>
          <w:p w:rsidR="00973889" w:rsidRPr="00722AC0" w:rsidRDefault="00973889" w:rsidP="00973889">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973889" w:rsidRPr="00722AC0" w:rsidRDefault="00973889" w:rsidP="00973889">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973889" w:rsidRPr="001E341A" w:rsidRDefault="00973889" w:rsidP="001E341A">
            <w:pPr>
              <w:pStyle w:val="ac"/>
              <w:spacing w:before="0" w:line="260" w:lineRule="exact"/>
              <w:ind w:firstLine="0"/>
              <w:rPr>
                <w:rFonts w:ascii="Times New Roman" w:eastAsia="Arial Unicode MS" w:hAnsi="Times New Roman" w:cs="Times New Roman"/>
                <w:bCs/>
                <w:color w:val="000000"/>
                <w:sz w:val="28"/>
                <w:szCs w:val="28"/>
                <w:lang w:val="uk-UA"/>
              </w:rPr>
            </w:pPr>
            <w:r w:rsidRPr="00973889">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p>
        </w:tc>
      </w:tr>
      <w:tr w:rsidR="00476B03" w:rsidRPr="00722AC0" w:rsidTr="00853EFF">
        <w:tc>
          <w:tcPr>
            <w:tcW w:w="520" w:type="dxa"/>
            <w:tcBorders>
              <w:top w:val="single" w:sz="4" w:space="0" w:color="auto"/>
              <w:left w:val="single" w:sz="4" w:space="0" w:color="auto"/>
              <w:bottom w:val="single" w:sz="4" w:space="0" w:color="auto"/>
              <w:right w:val="single" w:sz="4" w:space="0" w:color="auto"/>
            </w:tcBorders>
            <w:hideMark/>
          </w:tcPr>
          <w:p w:rsidR="00476B03" w:rsidRPr="00722AC0" w:rsidRDefault="00476B03" w:rsidP="004A2B74">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4A2B74" w:rsidRPr="00722AC0" w:rsidRDefault="00476B03" w:rsidP="004A2B74">
            <w:pPr>
              <w:spacing w:after="0" w:line="280" w:lineRule="exact"/>
              <w:jc w:val="both"/>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476B03" w:rsidRPr="00722AC0" w:rsidRDefault="00476B03" w:rsidP="004A2B74">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WenQuanYi Micro Hei" w:hAnsi="Times New Roman" w:cs="Times New Roman"/>
                <w:color w:val="000000"/>
                <w:sz w:val="28"/>
                <w:szCs w:val="28"/>
                <w:lang w:val="uk-UA" w:eastAsia="uk-UA"/>
              </w:rPr>
              <w:t>Вільне володіння державною мовою</w:t>
            </w:r>
          </w:p>
        </w:tc>
      </w:tr>
      <w:tr w:rsidR="00476B03" w:rsidRPr="00722AC0" w:rsidTr="00853EFF">
        <w:tc>
          <w:tcPr>
            <w:tcW w:w="9348" w:type="dxa"/>
            <w:gridSpan w:val="3"/>
            <w:tcBorders>
              <w:top w:val="single" w:sz="4" w:space="0" w:color="auto"/>
              <w:left w:val="single" w:sz="4" w:space="0" w:color="auto"/>
              <w:bottom w:val="single" w:sz="4" w:space="0" w:color="auto"/>
              <w:right w:val="single" w:sz="4" w:space="0" w:color="auto"/>
            </w:tcBorders>
          </w:tcPr>
          <w:p w:rsidR="00476B03" w:rsidRPr="001E341A" w:rsidRDefault="00476B03" w:rsidP="004A2B74">
            <w:pPr>
              <w:spacing w:after="0" w:line="280" w:lineRule="exact"/>
              <w:jc w:val="center"/>
              <w:rPr>
                <w:rFonts w:ascii="Times New Roman" w:eastAsia="Times New Roman" w:hAnsi="Times New Roman" w:cs="Times New Roman"/>
                <w:color w:val="000000"/>
                <w:sz w:val="18"/>
                <w:szCs w:val="28"/>
                <w:lang w:val="uk-UA" w:eastAsia="uk-UA"/>
              </w:rPr>
            </w:pPr>
          </w:p>
          <w:p w:rsidR="00476B03" w:rsidRPr="00722AC0" w:rsidRDefault="00476B03" w:rsidP="004A2B74">
            <w:pPr>
              <w:spacing w:after="0" w:line="280" w:lineRule="exact"/>
              <w:jc w:val="center"/>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color w:val="000000"/>
                <w:sz w:val="28"/>
                <w:szCs w:val="28"/>
                <w:lang w:val="uk-UA" w:eastAsia="uk-UA"/>
              </w:rPr>
              <w:t>Вимоги до компетентності</w:t>
            </w:r>
          </w:p>
          <w:p w:rsidR="00476B03" w:rsidRPr="00722AC0" w:rsidRDefault="00476B03" w:rsidP="004A2B74">
            <w:pPr>
              <w:spacing w:after="0" w:line="280" w:lineRule="exact"/>
              <w:jc w:val="both"/>
              <w:rPr>
                <w:rFonts w:ascii="Times New Roman" w:eastAsia="Times New Roman" w:hAnsi="Times New Roman" w:cs="Times New Roman"/>
                <w:color w:val="000000"/>
                <w:sz w:val="28"/>
                <w:szCs w:val="28"/>
                <w:lang w:val="uk-UA" w:eastAsia="ru-RU"/>
              </w:rPr>
            </w:pPr>
          </w:p>
        </w:tc>
      </w:tr>
      <w:tr w:rsidR="00476B03" w:rsidRPr="00722AC0" w:rsidTr="00853EFF">
        <w:tc>
          <w:tcPr>
            <w:tcW w:w="2779" w:type="dxa"/>
            <w:gridSpan w:val="2"/>
            <w:tcBorders>
              <w:top w:val="single" w:sz="4" w:space="0" w:color="auto"/>
              <w:left w:val="single" w:sz="4" w:space="0" w:color="auto"/>
              <w:bottom w:val="single" w:sz="4" w:space="0" w:color="auto"/>
              <w:right w:val="single" w:sz="4" w:space="0" w:color="auto"/>
            </w:tcBorders>
          </w:tcPr>
          <w:p w:rsidR="00476B03" w:rsidRPr="00722AC0" w:rsidRDefault="00476B03" w:rsidP="004A2B74">
            <w:pPr>
              <w:spacing w:after="0" w:line="280" w:lineRule="exact"/>
              <w:jc w:val="center"/>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uk-UA"/>
              </w:rPr>
              <w:t>Вимога</w:t>
            </w:r>
          </w:p>
          <w:p w:rsidR="00476B03" w:rsidRPr="001E341A" w:rsidRDefault="00476B03" w:rsidP="004A2B74">
            <w:pPr>
              <w:spacing w:after="0" w:line="280" w:lineRule="exact"/>
              <w:jc w:val="center"/>
              <w:rPr>
                <w:rFonts w:ascii="Times New Roman" w:eastAsia="Times New Roman" w:hAnsi="Times New Roman" w:cs="Times New Roman"/>
                <w:sz w:val="1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476B03" w:rsidRPr="00722AC0" w:rsidRDefault="00476B03" w:rsidP="004A2B74">
            <w:pPr>
              <w:spacing w:after="0" w:line="280" w:lineRule="exact"/>
              <w:jc w:val="center"/>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uk-UA"/>
              </w:rPr>
              <w:t>Компоненти вимоги</w:t>
            </w:r>
          </w:p>
        </w:tc>
      </w:tr>
      <w:tr w:rsidR="00476B03" w:rsidRPr="00722AC0" w:rsidTr="00853EFF">
        <w:tc>
          <w:tcPr>
            <w:tcW w:w="520" w:type="dxa"/>
            <w:tcBorders>
              <w:top w:val="single" w:sz="4" w:space="0" w:color="auto"/>
              <w:left w:val="single" w:sz="4" w:space="0" w:color="auto"/>
              <w:bottom w:val="single" w:sz="4" w:space="0" w:color="auto"/>
              <w:right w:val="single" w:sz="4" w:space="0" w:color="auto"/>
            </w:tcBorders>
          </w:tcPr>
          <w:p w:rsidR="00476B03" w:rsidRPr="00722AC0" w:rsidRDefault="00476B03" w:rsidP="004A2B74">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476B03" w:rsidRPr="00722AC0" w:rsidRDefault="00476B03" w:rsidP="004A2B74">
            <w:pPr>
              <w:spacing w:after="0" w:line="28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476B03" w:rsidRDefault="00476B03" w:rsidP="004A2B74">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722AC0">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722AC0">
              <w:rPr>
                <w:rFonts w:ascii="Times New Roman" w:eastAsia="Times New Roman" w:hAnsi="Times New Roman" w:cs="Times New Roman"/>
                <w:bCs/>
                <w:sz w:val="28"/>
                <w:szCs w:val="28"/>
                <w:lang w:val="uk-UA" w:eastAsia="ru-RU"/>
              </w:rPr>
              <w:t>Power</w:t>
            </w:r>
            <w:proofErr w:type="spellEnd"/>
            <w:r w:rsidRPr="00722AC0">
              <w:rPr>
                <w:rFonts w:ascii="Times New Roman" w:eastAsia="Times New Roman" w:hAnsi="Times New Roman" w:cs="Times New Roman"/>
                <w:bCs/>
                <w:sz w:val="28"/>
                <w:szCs w:val="28"/>
                <w:lang w:val="uk-UA" w:eastAsia="ru-RU"/>
              </w:rPr>
              <w:t xml:space="preserve"> </w:t>
            </w:r>
            <w:proofErr w:type="spellStart"/>
            <w:r w:rsidRPr="00722AC0">
              <w:rPr>
                <w:rFonts w:ascii="Times New Roman" w:eastAsia="Times New Roman" w:hAnsi="Times New Roman" w:cs="Times New Roman"/>
                <w:bCs/>
                <w:sz w:val="28"/>
                <w:szCs w:val="28"/>
                <w:lang w:val="uk-UA" w:eastAsia="ru-RU"/>
              </w:rPr>
              <w:t>Point</w:t>
            </w:r>
            <w:proofErr w:type="spellEnd"/>
            <w:r w:rsidRPr="00722AC0">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p w:rsidR="0099543D" w:rsidRPr="00722AC0" w:rsidRDefault="0099543D" w:rsidP="004A2B74">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p>
        </w:tc>
      </w:tr>
      <w:tr w:rsidR="00973889" w:rsidRPr="00135AAA" w:rsidTr="00853EFF">
        <w:tc>
          <w:tcPr>
            <w:tcW w:w="520" w:type="dxa"/>
            <w:tcBorders>
              <w:top w:val="single" w:sz="4" w:space="0" w:color="auto"/>
              <w:left w:val="single" w:sz="4" w:space="0" w:color="auto"/>
              <w:bottom w:val="single" w:sz="4" w:space="0" w:color="auto"/>
              <w:right w:val="single" w:sz="4" w:space="0" w:color="auto"/>
            </w:tcBorders>
          </w:tcPr>
          <w:p w:rsidR="00973889" w:rsidRPr="00722AC0" w:rsidRDefault="00973889" w:rsidP="00973889">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lastRenderedPageBreak/>
              <w:t>2.</w:t>
            </w:r>
          </w:p>
        </w:tc>
        <w:tc>
          <w:tcPr>
            <w:tcW w:w="2259" w:type="dxa"/>
            <w:tcBorders>
              <w:top w:val="single" w:sz="4" w:space="0" w:color="auto"/>
              <w:left w:val="single" w:sz="4" w:space="0" w:color="auto"/>
              <w:bottom w:val="single" w:sz="4" w:space="0" w:color="auto"/>
              <w:right w:val="single" w:sz="4" w:space="0" w:color="auto"/>
            </w:tcBorders>
          </w:tcPr>
          <w:p w:rsidR="00973889" w:rsidRPr="00722AC0" w:rsidRDefault="00973889" w:rsidP="00973889">
            <w:pPr>
              <w:spacing w:after="0" w:line="280" w:lineRule="exact"/>
              <w:rPr>
                <w:rFonts w:ascii="Times New Roman" w:eastAsia="Times New Roman" w:hAnsi="Times New Roman" w:cs="Times New Roman"/>
                <w:sz w:val="28"/>
                <w:szCs w:val="28"/>
                <w:lang w:val="uk-UA" w:eastAsia="uk-UA"/>
              </w:rPr>
            </w:pPr>
            <w:r w:rsidRPr="00722AC0">
              <w:rPr>
                <w:rFonts w:ascii="Times New Roman" w:eastAsia="Times New Roman" w:hAnsi="Times New Roman" w:cs="Times New Roman"/>
                <w:sz w:val="28"/>
                <w:szCs w:val="28"/>
                <w:lang w:val="uk-UA" w:eastAsia="uk-UA"/>
              </w:rPr>
              <w:t xml:space="preserve">Необхідні </w:t>
            </w:r>
          </w:p>
          <w:p w:rsidR="00973889" w:rsidRPr="00722AC0" w:rsidRDefault="00973889" w:rsidP="00973889">
            <w:pPr>
              <w:spacing w:after="0" w:line="280" w:lineRule="exact"/>
              <w:rPr>
                <w:rFonts w:ascii="Times New Roman" w:eastAsia="Times New Roman" w:hAnsi="Times New Roman" w:cs="Times New Roman"/>
                <w:sz w:val="28"/>
                <w:szCs w:val="28"/>
                <w:lang w:val="uk-UA" w:eastAsia="uk-UA"/>
              </w:rPr>
            </w:pPr>
            <w:r w:rsidRPr="00722AC0">
              <w:rPr>
                <w:rFonts w:ascii="Times New Roman" w:eastAsia="Times New Roman" w:hAnsi="Times New Roman" w:cs="Times New Roman"/>
                <w:sz w:val="28"/>
                <w:szCs w:val="28"/>
                <w:lang w:val="uk-UA" w:eastAsia="uk-UA"/>
              </w:rPr>
              <w:t>ділові якості</w:t>
            </w:r>
          </w:p>
          <w:p w:rsidR="00973889" w:rsidRPr="00722AC0" w:rsidRDefault="00973889" w:rsidP="00973889">
            <w:pPr>
              <w:spacing w:after="0" w:line="280" w:lineRule="exact"/>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973889" w:rsidRPr="008F2277" w:rsidRDefault="00973889" w:rsidP="00973889">
            <w:pPr>
              <w:spacing w:after="0" w:line="260" w:lineRule="exact"/>
              <w:jc w:val="both"/>
              <w:rPr>
                <w:rFonts w:ascii="Times New Roman" w:hAnsi="Times New Roman"/>
                <w:bCs/>
                <w:sz w:val="28"/>
                <w:szCs w:val="24"/>
                <w:lang w:val="uk-UA"/>
              </w:rPr>
            </w:pPr>
            <w:r w:rsidRPr="008F2277">
              <w:rPr>
                <w:rFonts w:ascii="Times New Roman" w:hAnsi="Times New Roman"/>
                <w:bCs/>
                <w:sz w:val="28"/>
                <w:szCs w:val="24"/>
                <w:lang w:val="uk-UA"/>
              </w:rPr>
              <w:t>1) аналіз державної політики та планування заходів з її реалізації;</w:t>
            </w:r>
          </w:p>
          <w:p w:rsidR="00973889" w:rsidRPr="008F2277" w:rsidRDefault="00973889" w:rsidP="00973889">
            <w:pPr>
              <w:spacing w:after="0" w:line="260" w:lineRule="exact"/>
              <w:jc w:val="both"/>
              <w:rPr>
                <w:rFonts w:ascii="Times New Roman" w:hAnsi="Times New Roman"/>
                <w:bCs/>
                <w:sz w:val="28"/>
                <w:szCs w:val="24"/>
                <w:lang w:val="uk-UA"/>
              </w:rPr>
            </w:pPr>
            <w:r w:rsidRPr="008F2277">
              <w:rPr>
                <w:rFonts w:ascii="Times New Roman" w:hAnsi="Times New Roman"/>
                <w:bCs/>
                <w:sz w:val="28"/>
                <w:szCs w:val="24"/>
                <w:lang w:val="uk-UA"/>
              </w:rPr>
              <w:t xml:space="preserve">2) </w:t>
            </w:r>
            <w:r w:rsidRPr="008F2277">
              <w:rPr>
                <w:rFonts w:ascii="Times New Roman" w:hAnsi="Times New Roman"/>
                <w:sz w:val="28"/>
                <w:szCs w:val="24"/>
                <w:lang w:val="uk-UA"/>
              </w:rPr>
              <w:t>аналітичні здібності;</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bCs/>
                <w:sz w:val="28"/>
                <w:szCs w:val="24"/>
                <w:lang w:val="uk-UA"/>
              </w:rPr>
              <w:t>3)діалогове</w:t>
            </w:r>
            <w:r w:rsidRPr="008F2277">
              <w:rPr>
                <w:rFonts w:ascii="Times New Roman" w:hAnsi="Times New Roman"/>
                <w:sz w:val="28"/>
                <w:szCs w:val="24"/>
                <w:lang w:val="uk-UA"/>
              </w:rPr>
              <w:t xml:space="preserve"> спілкування (письмове і усне);</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4)навички управління;</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5) лідерські якості;</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6) вміння розподіляти роботу;</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7) вміння ефективно використовувати ресурси (у тому числі фінансові і матеріальні);</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8) здатність концентруватись на деталях;</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9) адаптивність;</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 xml:space="preserve">10) </w:t>
            </w:r>
            <w:proofErr w:type="spellStart"/>
            <w:r w:rsidRPr="008F2277">
              <w:rPr>
                <w:rFonts w:ascii="Times New Roman" w:hAnsi="Times New Roman"/>
                <w:sz w:val="28"/>
                <w:szCs w:val="24"/>
                <w:lang w:val="uk-UA"/>
              </w:rPr>
              <w:t>стресостійкість</w:t>
            </w:r>
            <w:proofErr w:type="spellEnd"/>
            <w:r w:rsidRPr="008F2277">
              <w:rPr>
                <w:rFonts w:ascii="Times New Roman" w:hAnsi="Times New Roman"/>
                <w:sz w:val="28"/>
                <w:szCs w:val="24"/>
                <w:lang w:val="uk-UA"/>
              </w:rPr>
              <w:t>;</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11) вміння визначати пріоритети;</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12) вміння аргументовано доводити власну точку зору;</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13) навички розв’язання проблем та розв’язання конфліктів;</w:t>
            </w:r>
          </w:p>
          <w:p w:rsidR="00973889" w:rsidRPr="008F2277" w:rsidRDefault="00973889" w:rsidP="00973889">
            <w:pPr>
              <w:spacing w:after="0" w:line="260" w:lineRule="exact"/>
              <w:jc w:val="both"/>
              <w:rPr>
                <w:rFonts w:ascii="Times New Roman" w:hAnsi="Times New Roman"/>
                <w:sz w:val="28"/>
                <w:szCs w:val="24"/>
                <w:lang w:val="uk-UA"/>
              </w:rPr>
            </w:pPr>
            <w:r w:rsidRPr="008F2277">
              <w:rPr>
                <w:rFonts w:ascii="Times New Roman" w:hAnsi="Times New Roman"/>
                <w:sz w:val="28"/>
                <w:szCs w:val="24"/>
                <w:lang w:val="uk-UA"/>
              </w:rPr>
              <w:t>14) уміння працювати в команді та керувати командою;</w:t>
            </w:r>
          </w:p>
          <w:p w:rsidR="00973889" w:rsidRDefault="00973889" w:rsidP="00973889">
            <w:pPr>
              <w:spacing w:after="0" w:line="260" w:lineRule="exact"/>
              <w:jc w:val="both"/>
              <w:rPr>
                <w:rFonts w:ascii="Times New Roman" w:hAnsi="Times New Roman" w:cs="Times New Roman"/>
                <w:sz w:val="28"/>
                <w:szCs w:val="28"/>
                <w:lang w:val="uk-UA"/>
              </w:rPr>
            </w:pPr>
            <w:r w:rsidRPr="008F2277">
              <w:rPr>
                <w:rFonts w:ascii="Times New Roman" w:hAnsi="Times New Roman"/>
                <w:sz w:val="28"/>
                <w:szCs w:val="24"/>
                <w:lang w:val="uk-UA"/>
              </w:rPr>
              <w:t xml:space="preserve">15) </w:t>
            </w:r>
            <w:r w:rsidRPr="008F2277">
              <w:rPr>
                <w:rFonts w:ascii="Times New Roman" w:hAnsi="Times New Roman" w:cs="Times New Roman"/>
                <w:sz w:val="28"/>
                <w:szCs w:val="28"/>
                <w:lang w:val="uk-UA"/>
              </w:rPr>
              <w:t>уміння підтримувати міжособистісні професійні зв’язки, налагоджувати зворотній зв'язок та дотримуватися командного духу</w:t>
            </w:r>
          </w:p>
          <w:p w:rsidR="0099543D" w:rsidRPr="008F2277" w:rsidRDefault="0099543D" w:rsidP="00973889">
            <w:pPr>
              <w:spacing w:after="0" w:line="260" w:lineRule="exact"/>
              <w:jc w:val="both"/>
              <w:rPr>
                <w:rFonts w:ascii="Times New Roman" w:hAnsi="Times New Roman" w:cs="Times New Roman"/>
                <w:sz w:val="28"/>
                <w:szCs w:val="28"/>
                <w:lang w:val="uk-UA"/>
              </w:rPr>
            </w:pPr>
          </w:p>
        </w:tc>
      </w:tr>
      <w:tr w:rsidR="00973889" w:rsidRPr="00722AC0" w:rsidTr="00853EFF">
        <w:tc>
          <w:tcPr>
            <w:tcW w:w="520" w:type="dxa"/>
            <w:tcBorders>
              <w:top w:val="single" w:sz="4" w:space="0" w:color="auto"/>
              <w:left w:val="single" w:sz="4" w:space="0" w:color="auto"/>
              <w:bottom w:val="single" w:sz="4" w:space="0" w:color="auto"/>
              <w:right w:val="single" w:sz="4" w:space="0" w:color="auto"/>
            </w:tcBorders>
          </w:tcPr>
          <w:p w:rsidR="00973889" w:rsidRPr="00722AC0" w:rsidRDefault="00973889" w:rsidP="00973889">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973889" w:rsidRPr="00722AC0" w:rsidRDefault="00973889" w:rsidP="00973889">
            <w:pPr>
              <w:spacing w:after="0" w:line="280" w:lineRule="exact"/>
              <w:rPr>
                <w:rFonts w:ascii="Times New Roman" w:eastAsia="Times New Roman" w:hAnsi="Times New Roman" w:cs="Times New Roman"/>
                <w:color w:val="000000"/>
                <w:sz w:val="28"/>
                <w:szCs w:val="28"/>
                <w:lang w:val="uk-UA" w:eastAsia="uk-UA"/>
              </w:rPr>
            </w:pPr>
            <w:r w:rsidRPr="00722AC0">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973889" w:rsidRPr="008F2277" w:rsidRDefault="00973889" w:rsidP="00973889">
            <w:pPr>
              <w:spacing w:after="0" w:line="260" w:lineRule="exact"/>
              <w:rPr>
                <w:rFonts w:ascii="Times New Roman" w:hAnsi="Times New Roman" w:cs="Times New Roman"/>
                <w:sz w:val="28"/>
                <w:szCs w:val="28"/>
                <w:lang w:val="uk-UA"/>
              </w:rPr>
            </w:pPr>
            <w:r w:rsidRPr="008F2277">
              <w:rPr>
                <w:rFonts w:ascii="Times New Roman" w:hAnsi="Times New Roman" w:cs="Times New Roman"/>
                <w:sz w:val="28"/>
                <w:szCs w:val="28"/>
                <w:lang w:val="uk-UA"/>
              </w:rPr>
              <w:t>1) ініціативність та незалежність;</w:t>
            </w:r>
          </w:p>
          <w:p w:rsidR="00973889" w:rsidRPr="008F2277" w:rsidRDefault="00973889" w:rsidP="00973889">
            <w:pPr>
              <w:spacing w:after="0" w:line="260" w:lineRule="exact"/>
              <w:rPr>
                <w:rFonts w:ascii="Times New Roman" w:hAnsi="Times New Roman" w:cs="Times New Roman"/>
                <w:sz w:val="28"/>
                <w:szCs w:val="28"/>
                <w:lang w:val="uk-UA"/>
              </w:rPr>
            </w:pPr>
            <w:r w:rsidRPr="008F2277">
              <w:rPr>
                <w:rFonts w:ascii="Times New Roman" w:hAnsi="Times New Roman" w:cs="Times New Roman"/>
                <w:sz w:val="28"/>
                <w:szCs w:val="28"/>
                <w:lang w:val="uk-UA"/>
              </w:rPr>
              <w:t>2) порядність;</w:t>
            </w:r>
          </w:p>
          <w:p w:rsidR="00973889" w:rsidRPr="008F2277" w:rsidRDefault="00973889" w:rsidP="00973889">
            <w:pPr>
              <w:spacing w:after="0" w:line="260" w:lineRule="exact"/>
              <w:rPr>
                <w:rFonts w:ascii="Times New Roman" w:hAnsi="Times New Roman" w:cs="Times New Roman"/>
                <w:sz w:val="28"/>
                <w:szCs w:val="28"/>
                <w:lang w:val="uk-UA"/>
              </w:rPr>
            </w:pPr>
            <w:r w:rsidRPr="008F2277">
              <w:rPr>
                <w:rFonts w:ascii="Times New Roman" w:hAnsi="Times New Roman" w:cs="Times New Roman"/>
                <w:sz w:val="28"/>
                <w:szCs w:val="28"/>
                <w:lang w:val="uk-UA"/>
              </w:rPr>
              <w:t>3)дисциплінованість;</w:t>
            </w:r>
          </w:p>
          <w:p w:rsidR="00973889" w:rsidRPr="008F2277" w:rsidRDefault="00973889" w:rsidP="00973889">
            <w:pPr>
              <w:spacing w:after="0" w:line="260" w:lineRule="exact"/>
              <w:rPr>
                <w:rFonts w:ascii="Times New Roman" w:hAnsi="Times New Roman" w:cs="Times New Roman"/>
                <w:sz w:val="28"/>
                <w:szCs w:val="28"/>
                <w:lang w:val="uk-UA"/>
              </w:rPr>
            </w:pPr>
            <w:r w:rsidRPr="008F2277">
              <w:rPr>
                <w:rFonts w:ascii="Times New Roman" w:hAnsi="Times New Roman" w:cs="Times New Roman"/>
                <w:sz w:val="28"/>
                <w:szCs w:val="28"/>
                <w:lang w:val="uk-UA"/>
              </w:rPr>
              <w:t>4) емоційна стабільність;</w:t>
            </w:r>
          </w:p>
          <w:p w:rsidR="00973889" w:rsidRPr="008F2277" w:rsidRDefault="00973889" w:rsidP="00973889">
            <w:pPr>
              <w:spacing w:after="0" w:line="260" w:lineRule="exact"/>
              <w:rPr>
                <w:rFonts w:ascii="Times New Roman" w:hAnsi="Times New Roman" w:cs="Times New Roman"/>
                <w:sz w:val="28"/>
                <w:szCs w:val="28"/>
                <w:lang w:val="uk-UA"/>
              </w:rPr>
            </w:pPr>
            <w:r w:rsidRPr="008F2277">
              <w:rPr>
                <w:rFonts w:ascii="Times New Roman" w:hAnsi="Times New Roman" w:cs="Times New Roman"/>
                <w:sz w:val="28"/>
                <w:szCs w:val="28"/>
                <w:lang w:val="uk-UA"/>
              </w:rPr>
              <w:t>5) комунікабельність;</w:t>
            </w:r>
          </w:p>
          <w:p w:rsidR="00973889" w:rsidRPr="008F2277" w:rsidRDefault="00973889" w:rsidP="00973889">
            <w:pPr>
              <w:spacing w:after="0" w:line="260" w:lineRule="exact"/>
              <w:rPr>
                <w:rFonts w:ascii="Times New Roman" w:hAnsi="Times New Roman" w:cs="Times New Roman"/>
                <w:sz w:val="28"/>
                <w:szCs w:val="28"/>
                <w:lang w:val="uk-UA"/>
              </w:rPr>
            </w:pPr>
            <w:r w:rsidRPr="008F2277">
              <w:rPr>
                <w:rFonts w:ascii="Times New Roman" w:hAnsi="Times New Roman" w:cs="Times New Roman"/>
                <w:sz w:val="28"/>
                <w:szCs w:val="28"/>
                <w:lang w:val="uk-UA"/>
              </w:rPr>
              <w:t>6) повага до інших;</w:t>
            </w:r>
          </w:p>
          <w:p w:rsidR="00973889" w:rsidRPr="008F2277" w:rsidRDefault="00973889" w:rsidP="00973889">
            <w:pPr>
              <w:spacing w:after="0" w:line="260" w:lineRule="exact"/>
              <w:rPr>
                <w:rFonts w:ascii="Times New Roman" w:hAnsi="Times New Roman" w:cs="Times New Roman"/>
                <w:sz w:val="28"/>
                <w:szCs w:val="28"/>
                <w:lang w:val="uk-UA"/>
              </w:rPr>
            </w:pPr>
            <w:r w:rsidRPr="008F2277">
              <w:rPr>
                <w:rFonts w:ascii="Times New Roman" w:hAnsi="Times New Roman" w:cs="Times New Roman"/>
                <w:sz w:val="28"/>
                <w:szCs w:val="28"/>
                <w:lang w:val="uk-UA"/>
              </w:rPr>
              <w:t>7) тактовність;</w:t>
            </w:r>
          </w:p>
          <w:p w:rsidR="00973889" w:rsidRPr="008F2277" w:rsidRDefault="00973889" w:rsidP="00973889">
            <w:pPr>
              <w:spacing w:after="0" w:line="260" w:lineRule="exact"/>
              <w:rPr>
                <w:rFonts w:ascii="Times New Roman" w:hAnsi="Times New Roman" w:cs="Times New Roman"/>
                <w:sz w:val="28"/>
                <w:szCs w:val="28"/>
                <w:lang w:val="uk-UA"/>
              </w:rPr>
            </w:pPr>
            <w:r w:rsidRPr="008F2277">
              <w:rPr>
                <w:rFonts w:ascii="Times New Roman" w:hAnsi="Times New Roman" w:cs="Times New Roman"/>
                <w:sz w:val="28"/>
                <w:szCs w:val="28"/>
                <w:lang w:val="uk-UA"/>
              </w:rPr>
              <w:t>8) відповідальність;</w:t>
            </w:r>
          </w:p>
          <w:p w:rsidR="00973889" w:rsidRDefault="00973889" w:rsidP="00973889">
            <w:pPr>
              <w:spacing w:after="0" w:line="260" w:lineRule="exact"/>
              <w:rPr>
                <w:rFonts w:ascii="Times New Roman" w:hAnsi="Times New Roman" w:cs="Times New Roman"/>
                <w:sz w:val="28"/>
                <w:szCs w:val="28"/>
                <w:lang w:val="uk-UA"/>
              </w:rPr>
            </w:pPr>
            <w:r w:rsidRPr="008F2277">
              <w:rPr>
                <w:rFonts w:ascii="Times New Roman" w:hAnsi="Times New Roman" w:cs="Times New Roman"/>
                <w:sz w:val="28"/>
                <w:szCs w:val="28"/>
                <w:lang w:val="uk-UA"/>
              </w:rPr>
              <w:t>9) неупередженість</w:t>
            </w:r>
          </w:p>
          <w:p w:rsidR="0099543D" w:rsidRPr="008F2277" w:rsidRDefault="0099543D" w:rsidP="00973889">
            <w:pPr>
              <w:spacing w:after="0" w:line="260" w:lineRule="exact"/>
              <w:rPr>
                <w:rFonts w:ascii="Times New Roman" w:hAnsi="Times New Roman" w:cs="Times New Roman"/>
                <w:sz w:val="28"/>
                <w:szCs w:val="28"/>
                <w:lang w:val="uk-UA"/>
              </w:rPr>
            </w:pPr>
          </w:p>
        </w:tc>
      </w:tr>
      <w:tr w:rsidR="00476B03" w:rsidRPr="00722AC0" w:rsidTr="00853EFF">
        <w:tc>
          <w:tcPr>
            <w:tcW w:w="9348" w:type="dxa"/>
            <w:gridSpan w:val="3"/>
            <w:tcBorders>
              <w:top w:val="single" w:sz="4" w:space="0" w:color="auto"/>
              <w:left w:val="single" w:sz="4" w:space="0" w:color="auto"/>
              <w:bottom w:val="single" w:sz="4" w:space="0" w:color="auto"/>
              <w:right w:val="single" w:sz="4" w:space="0" w:color="auto"/>
            </w:tcBorders>
          </w:tcPr>
          <w:p w:rsidR="00476B03" w:rsidRPr="00722AC0" w:rsidRDefault="00476B03" w:rsidP="004A2B74">
            <w:pPr>
              <w:widowControl w:val="0"/>
              <w:autoSpaceDE w:val="0"/>
              <w:autoSpaceDN w:val="0"/>
              <w:adjustRightInd w:val="0"/>
              <w:spacing w:after="0" w:line="280" w:lineRule="exact"/>
              <w:jc w:val="center"/>
              <w:rPr>
                <w:rFonts w:ascii="Times New Roman" w:eastAsia="Times New Roman" w:hAnsi="Times New Roman" w:cs="Times New Roman"/>
                <w:color w:val="000000"/>
                <w:sz w:val="28"/>
                <w:szCs w:val="28"/>
                <w:lang w:val="uk-UA" w:eastAsia="ru-RU"/>
              </w:rPr>
            </w:pPr>
          </w:p>
          <w:p w:rsidR="00476B03" w:rsidRPr="00722AC0" w:rsidRDefault="00476B03" w:rsidP="004A2B74">
            <w:pPr>
              <w:widowControl w:val="0"/>
              <w:overflowPunct w:val="0"/>
              <w:autoSpaceDE w:val="0"/>
              <w:autoSpaceDN w:val="0"/>
              <w:adjustRightInd w:val="0"/>
              <w:spacing w:after="0" w:line="280"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ru-RU"/>
              </w:rPr>
              <w:t>Професійні знання</w:t>
            </w:r>
          </w:p>
          <w:p w:rsidR="00476B03" w:rsidRPr="00722AC0" w:rsidRDefault="00476B03" w:rsidP="004A2B74">
            <w:pPr>
              <w:widowControl w:val="0"/>
              <w:overflowPunct w:val="0"/>
              <w:autoSpaceDE w:val="0"/>
              <w:autoSpaceDN w:val="0"/>
              <w:adjustRightInd w:val="0"/>
              <w:spacing w:after="0" w:line="280" w:lineRule="exact"/>
              <w:jc w:val="center"/>
              <w:rPr>
                <w:rFonts w:ascii="Times New Roman" w:eastAsia="Times New Roman" w:hAnsi="Times New Roman" w:cs="Times New Roman"/>
                <w:color w:val="000000"/>
                <w:sz w:val="28"/>
                <w:szCs w:val="28"/>
                <w:lang w:val="uk-UA" w:eastAsia="ru-RU"/>
              </w:rPr>
            </w:pPr>
          </w:p>
        </w:tc>
      </w:tr>
      <w:tr w:rsidR="00476B03" w:rsidRPr="00722AC0" w:rsidTr="00853EFF">
        <w:tc>
          <w:tcPr>
            <w:tcW w:w="2779" w:type="dxa"/>
            <w:gridSpan w:val="2"/>
            <w:tcBorders>
              <w:top w:val="single" w:sz="4" w:space="0" w:color="auto"/>
              <w:left w:val="single" w:sz="4" w:space="0" w:color="auto"/>
              <w:bottom w:val="single" w:sz="4" w:space="0" w:color="auto"/>
              <w:right w:val="single" w:sz="4" w:space="0" w:color="auto"/>
            </w:tcBorders>
            <w:hideMark/>
          </w:tcPr>
          <w:p w:rsidR="00476B03" w:rsidRPr="00722AC0" w:rsidRDefault="00476B03" w:rsidP="004A2B74">
            <w:pPr>
              <w:spacing w:after="0" w:line="280"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476B03" w:rsidRPr="00722AC0" w:rsidRDefault="00476B03" w:rsidP="004A2B74">
            <w:pPr>
              <w:spacing w:after="0" w:line="280" w:lineRule="exact"/>
              <w:jc w:val="center"/>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Компоненти вимоги</w:t>
            </w:r>
          </w:p>
          <w:p w:rsidR="00476B03" w:rsidRPr="00722AC0" w:rsidRDefault="00476B03" w:rsidP="004A2B74">
            <w:pPr>
              <w:spacing w:after="0" w:line="280" w:lineRule="exact"/>
              <w:jc w:val="center"/>
              <w:rPr>
                <w:rFonts w:ascii="Times New Roman" w:eastAsia="Times New Roman" w:hAnsi="Times New Roman" w:cs="Times New Roman"/>
                <w:color w:val="000000"/>
                <w:sz w:val="28"/>
                <w:szCs w:val="28"/>
                <w:lang w:val="uk-UA" w:eastAsia="ru-RU"/>
              </w:rPr>
            </w:pPr>
          </w:p>
        </w:tc>
      </w:tr>
      <w:tr w:rsidR="00476B03" w:rsidRPr="00135AAA" w:rsidTr="00853EFF">
        <w:tc>
          <w:tcPr>
            <w:tcW w:w="520" w:type="dxa"/>
            <w:tcBorders>
              <w:top w:val="single" w:sz="4" w:space="0" w:color="auto"/>
              <w:left w:val="single" w:sz="4" w:space="0" w:color="auto"/>
              <w:bottom w:val="single" w:sz="4" w:space="0" w:color="auto"/>
              <w:right w:val="single" w:sz="4" w:space="0" w:color="auto"/>
            </w:tcBorders>
            <w:hideMark/>
          </w:tcPr>
          <w:p w:rsidR="00476B03" w:rsidRPr="00722AC0" w:rsidRDefault="00476B03" w:rsidP="004A2B74">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6B03" w:rsidRPr="00722AC0" w:rsidRDefault="00476B03" w:rsidP="004A2B74">
            <w:pPr>
              <w:spacing w:after="0" w:line="28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476B03" w:rsidRPr="00722AC0" w:rsidRDefault="00476B03" w:rsidP="004A2B74">
            <w:pPr>
              <w:tabs>
                <w:tab w:val="left" w:pos="210"/>
              </w:tabs>
              <w:spacing w:after="0" w:line="280" w:lineRule="exact"/>
              <w:rPr>
                <w:rFonts w:ascii="Times New Roman" w:eastAsia="Times New Roman" w:hAnsi="Times New Roman" w:cs="Times New Roman"/>
                <w:sz w:val="28"/>
                <w:szCs w:val="28"/>
                <w:lang w:val="uk-UA" w:eastAsia="uk-UA"/>
              </w:rPr>
            </w:pPr>
            <w:r w:rsidRPr="00722AC0">
              <w:rPr>
                <w:rFonts w:ascii="Times New Roman" w:eastAsia="Times New Roman" w:hAnsi="Times New Roman" w:cs="Times New Roman"/>
                <w:sz w:val="28"/>
                <w:szCs w:val="28"/>
                <w:lang w:val="uk-UA" w:eastAsia="uk-UA"/>
              </w:rPr>
              <w:t xml:space="preserve">Конституції України; </w:t>
            </w:r>
            <w:r w:rsidRPr="00722AC0">
              <w:rPr>
                <w:rFonts w:ascii="Times New Roman" w:eastAsia="Times New Roman" w:hAnsi="Times New Roman" w:cs="Times New Roman"/>
                <w:sz w:val="28"/>
                <w:szCs w:val="28"/>
                <w:lang w:val="uk-UA" w:eastAsia="uk-UA"/>
              </w:rPr>
              <w:br/>
              <w:t xml:space="preserve">Закону України „Про державну службу”; </w:t>
            </w:r>
          </w:p>
          <w:p w:rsidR="0099543D" w:rsidRPr="00722AC0" w:rsidRDefault="00476B03" w:rsidP="004A2B74">
            <w:pPr>
              <w:tabs>
                <w:tab w:val="left" w:pos="210"/>
              </w:tabs>
              <w:spacing w:after="0" w:line="280" w:lineRule="exact"/>
              <w:rPr>
                <w:rFonts w:ascii="Times New Roman" w:eastAsia="Times New Roman" w:hAnsi="Times New Roman" w:cs="Times New Roman"/>
                <w:sz w:val="28"/>
                <w:szCs w:val="28"/>
                <w:lang w:val="uk-UA" w:eastAsia="uk-UA"/>
              </w:rPr>
            </w:pPr>
            <w:r w:rsidRPr="00722AC0">
              <w:rPr>
                <w:rFonts w:ascii="Times New Roman" w:eastAsia="Times New Roman" w:hAnsi="Times New Roman" w:cs="Times New Roman"/>
                <w:sz w:val="28"/>
                <w:szCs w:val="28"/>
                <w:lang w:val="uk-UA" w:eastAsia="uk-UA"/>
              </w:rPr>
              <w:t>Закону України „Про запобігання корупції”</w:t>
            </w:r>
          </w:p>
        </w:tc>
      </w:tr>
      <w:tr w:rsidR="00476B03" w:rsidRPr="00135AAA" w:rsidTr="00853EFF">
        <w:tc>
          <w:tcPr>
            <w:tcW w:w="520" w:type="dxa"/>
            <w:tcBorders>
              <w:top w:val="single" w:sz="4" w:space="0" w:color="auto"/>
              <w:left w:val="single" w:sz="4" w:space="0" w:color="auto"/>
              <w:bottom w:val="single" w:sz="4" w:space="0" w:color="auto"/>
              <w:right w:val="single" w:sz="4" w:space="0" w:color="auto"/>
            </w:tcBorders>
            <w:hideMark/>
          </w:tcPr>
          <w:p w:rsidR="00476B03" w:rsidRPr="00722AC0" w:rsidRDefault="00476B03" w:rsidP="004A2B74">
            <w:pPr>
              <w:spacing w:after="0" w:line="280" w:lineRule="exact"/>
              <w:jc w:val="both"/>
              <w:rPr>
                <w:rFonts w:ascii="Times New Roman" w:eastAsia="Times New Roman" w:hAnsi="Times New Roman" w:cs="Times New Roman"/>
                <w:color w:val="000000"/>
                <w:sz w:val="28"/>
                <w:szCs w:val="28"/>
                <w:lang w:val="uk-UA" w:eastAsia="ru-RU"/>
              </w:rPr>
            </w:pPr>
            <w:r w:rsidRPr="00722AC0">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476B03" w:rsidRPr="00722AC0" w:rsidRDefault="00476B03" w:rsidP="004A2B74">
            <w:pPr>
              <w:spacing w:after="0" w:line="280" w:lineRule="exact"/>
              <w:rPr>
                <w:rFonts w:ascii="Times New Roman" w:eastAsia="Times New Roman" w:hAnsi="Times New Roman" w:cs="Times New Roman"/>
                <w:sz w:val="28"/>
                <w:szCs w:val="28"/>
                <w:lang w:val="uk-UA" w:eastAsia="ru-RU"/>
              </w:rPr>
            </w:pPr>
            <w:r w:rsidRPr="00722AC0">
              <w:rPr>
                <w:rFonts w:ascii="Times New Roman" w:eastAsia="Times New Roman" w:hAnsi="Times New Roman" w:cs="Times New Roman"/>
                <w:sz w:val="28"/>
                <w:szCs w:val="28"/>
                <w:lang w:val="uk-UA" w:eastAsia="uk-UA"/>
              </w:rPr>
              <w:t xml:space="preserve">Знання спеціального законодавства, що пов’язане із завданнями та змістом роботи державного службовця відповідно до </w:t>
            </w:r>
            <w:r w:rsidRPr="00722AC0">
              <w:rPr>
                <w:rFonts w:ascii="Times New Roman" w:eastAsia="Times New Roman" w:hAnsi="Times New Roman" w:cs="Times New Roman"/>
                <w:sz w:val="28"/>
                <w:szCs w:val="28"/>
                <w:lang w:val="uk-UA" w:eastAsia="uk-UA"/>
              </w:rPr>
              <w:lastRenderedPageBreak/>
              <w:t>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0E5589" w:rsidRPr="000E5589" w:rsidRDefault="000E5589" w:rsidP="00C00C0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Цивільного Кодексу;</w:t>
            </w:r>
          </w:p>
          <w:p w:rsidR="000E5589" w:rsidRPr="000E5589" w:rsidRDefault="000E5589" w:rsidP="00C00C0E">
            <w:pPr>
              <w:spacing w:after="0" w:line="240" w:lineRule="auto"/>
              <w:jc w:val="both"/>
              <w:rPr>
                <w:rFonts w:ascii="Times New Roman" w:hAnsi="Times New Roman"/>
                <w:sz w:val="28"/>
                <w:szCs w:val="28"/>
                <w:lang w:val="uk-UA"/>
              </w:rPr>
            </w:pPr>
            <w:r>
              <w:rPr>
                <w:rFonts w:ascii="Times New Roman" w:hAnsi="Times New Roman"/>
                <w:sz w:val="28"/>
                <w:szCs w:val="28"/>
                <w:lang w:val="uk-UA"/>
              </w:rPr>
              <w:t>Господарського Кодексу;</w:t>
            </w:r>
          </w:p>
          <w:p w:rsidR="000E5589" w:rsidRPr="000E5589" w:rsidRDefault="000E5589" w:rsidP="00C00C0E">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Водного</w:t>
            </w:r>
            <w:r w:rsidRPr="000E5589">
              <w:rPr>
                <w:rFonts w:ascii="Times New Roman" w:hAnsi="Times New Roman"/>
                <w:sz w:val="28"/>
                <w:szCs w:val="28"/>
                <w:lang w:val="uk-UA"/>
              </w:rPr>
              <w:t xml:space="preserve"> Кодекс</w:t>
            </w:r>
            <w:r>
              <w:rPr>
                <w:rFonts w:ascii="Times New Roman" w:hAnsi="Times New Roman"/>
                <w:sz w:val="28"/>
                <w:szCs w:val="28"/>
                <w:lang w:val="uk-UA"/>
              </w:rPr>
              <w:t>у;</w:t>
            </w:r>
          </w:p>
          <w:p w:rsidR="00973889" w:rsidRDefault="00973889" w:rsidP="00C00C0E">
            <w:pPr>
              <w:spacing w:after="0" w:line="240" w:lineRule="auto"/>
              <w:jc w:val="both"/>
              <w:rPr>
                <w:rFonts w:ascii="Times New Roman" w:hAnsi="Times New Roman" w:cs="Times New Roman"/>
                <w:sz w:val="28"/>
                <w:szCs w:val="28"/>
                <w:lang w:val="uk-UA"/>
              </w:rPr>
            </w:pPr>
            <w:r w:rsidRPr="001E341A">
              <w:rPr>
                <w:rFonts w:ascii="Times New Roman" w:hAnsi="Times New Roman" w:cs="Times New Roman"/>
                <w:sz w:val="28"/>
                <w:szCs w:val="28"/>
                <w:lang w:val="uk-UA"/>
              </w:rPr>
              <w:t>Кодексу торговельного мореплавства;</w:t>
            </w:r>
          </w:p>
          <w:p w:rsidR="00C00C0E" w:rsidRDefault="00973889" w:rsidP="00C00C0E">
            <w:pPr>
              <w:spacing w:after="0" w:line="240" w:lineRule="auto"/>
              <w:jc w:val="both"/>
              <w:rPr>
                <w:rFonts w:ascii="Times New Roman" w:hAnsi="Times New Roman" w:cs="Times New Roman"/>
                <w:color w:val="000000"/>
                <w:sz w:val="28"/>
                <w:szCs w:val="28"/>
                <w:lang w:val="uk-UA"/>
              </w:rPr>
            </w:pPr>
            <w:r w:rsidRPr="001E341A">
              <w:rPr>
                <w:rFonts w:ascii="Times New Roman" w:hAnsi="Times New Roman" w:cs="Times New Roman"/>
                <w:color w:val="000000"/>
                <w:sz w:val="28"/>
                <w:szCs w:val="28"/>
                <w:lang w:val="uk-UA"/>
              </w:rPr>
              <w:t>Закон</w:t>
            </w:r>
            <w:r w:rsidR="001E341A" w:rsidRPr="001E341A">
              <w:rPr>
                <w:rFonts w:ascii="Times New Roman" w:hAnsi="Times New Roman" w:cs="Times New Roman"/>
                <w:color w:val="000000"/>
                <w:sz w:val="28"/>
                <w:szCs w:val="28"/>
                <w:lang w:val="uk-UA"/>
              </w:rPr>
              <w:t>у</w:t>
            </w:r>
            <w:r w:rsidRPr="001E341A">
              <w:rPr>
                <w:rFonts w:ascii="Times New Roman" w:hAnsi="Times New Roman" w:cs="Times New Roman"/>
                <w:color w:val="000000"/>
                <w:sz w:val="28"/>
                <w:szCs w:val="28"/>
                <w:lang w:val="uk-UA"/>
              </w:rPr>
              <w:t xml:space="preserve"> України «</w:t>
            </w:r>
            <w:r w:rsidR="001E341A" w:rsidRPr="001E341A">
              <w:rPr>
                <w:rFonts w:ascii="Times New Roman" w:hAnsi="Times New Roman"/>
                <w:sz w:val="28"/>
                <w:szCs w:val="28"/>
                <w:lang w:val="uk-UA"/>
              </w:rPr>
              <w:t>Про управління об’єктами державної власності</w:t>
            </w:r>
            <w:r w:rsidRPr="001E341A">
              <w:rPr>
                <w:rFonts w:ascii="Times New Roman" w:hAnsi="Times New Roman" w:cs="Times New Roman"/>
                <w:color w:val="000000"/>
                <w:sz w:val="28"/>
                <w:szCs w:val="28"/>
                <w:lang w:val="uk-UA"/>
              </w:rPr>
              <w:t>»;</w:t>
            </w:r>
          </w:p>
          <w:p w:rsidR="00973889" w:rsidRPr="00C00C0E" w:rsidRDefault="00973889" w:rsidP="00C00C0E">
            <w:pPr>
              <w:spacing w:after="0" w:line="240" w:lineRule="auto"/>
              <w:jc w:val="both"/>
              <w:rPr>
                <w:rFonts w:ascii="Times New Roman" w:hAnsi="Times New Roman" w:cs="Times New Roman"/>
                <w:color w:val="000000"/>
                <w:sz w:val="28"/>
                <w:szCs w:val="28"/>
                <w:lang w:val="uk-UA"/>
              </w:rPr>
            </w:pPr>
            <w:r w:rsidRPr="001E341A">
              <w:rPr>
                <w:rFonts w:ascii="Times New Roman" w:hAnsi="Times New Roman" w:cs="Times New Roman"/>
                <w:color w:val="000000"/>
                <w:sz w:val="28"/>
                <w:szCs w:val="28"/>
                <w:lang w:val="uk-UA"/>
              </w:rPr>
              <w:lastRenderedPageBreak/>
              <w:t>Закон</w:t>
            </w:r>
            <w:r w:rsidR="001E341A" w:rsidRPr="001E341A">
              <w:rPr>
                <w:rFonts w:ascii="Times New Roman" w:hAnsi="Times New Roman" w:cs="Times New Roman"/>
                <w:color w:val="000000"/>
                <w:sz w:val="28"/>
                <w:szCs w:val="28"/>
                <w:lang w:val="uk-UA"/>
              </w:rPr>
              <w:t>у</w:t>
            </w:r>
            <w:r w:rsidRPr="001E341A">
              <w:rPr>
                <w:rFonts w:ascii="Times New Roman" w:hAnsi="Times New Roman" w:cs="Times New Roman"/>
                <w:color w:val="000000"/>
                <w:sz w:val="28"/>
                <w:szCs w:val="28"/>
                <w:lang w:val="uk-UA"/>
              </w:rPr>
              <w:t xml:space="preserve"> України «</w:t>
            </w:r>
            <w:r w:rsidR="001E341A" w:rsidRPr="001E341A">
              <w:rPr>
                <w:rFonts w:ascii="Times New Roman" w:hAnsi="Times New Roman"/>
                <w:sz w:val="28"/>
                <w:szCs w:val="28"/>
                <w:lang w:val="uk-UA"/>
              </w:rPr>
              <w:t>Про Фонд державного майна</w:t>
            </w:r>
            <w:r w:rsidRPr="001E341A">
              <w:rPr>
                <w:rFonts w:ascii="Times New Roman" w:hAnsi="Times New Roman" w:cs="Times New Roman"/>
                <w:color w:val="000000"/>
                <w:sz w:val="28"/>
                <w:szCs w:val="28"/>
                <w:lang w:val="uk-UA"/>
              </w:rPr>
              <w:t>»;</w:t>
            </w:r>
            <w:r w:rsidRPr="001E341A">
              <w:rPr>
                <w:sz w:val="28"/>
                <w:szCs w:val="28"/>
                <w:lang w:val="ru-RU"/>
              </w:rPr>
              <w:t xml:space="preserve"> </w:t>
            </w:r>
            <w:r w:rsidR="000E5589" w:rsidRPr="001E341A">
              <w:rPr>
                <w:rFonts w:ascii="Times New Roman" w:hAnsi="Times New Roman" w:cs="Times New Roman"/>
                <w:color w:val="000000"/>
                <w:sz w:val="28"/>
                <w:szCs w:val="28"/>
                <w:lang w:val="uk-UA"/>
              </w:rPr>
              <w:t>Закону України «</w:t>
            </w:r>
            <w:r w:rsidR="000E5589" w:rsidRPr="001E341A">
              <w:rPr>
                <w:rFonts w:ascii="Times New Roman" w:hAnsi="Times New Roman"/>
                <w:sz w:val="28"/>
                <w:szCs w:val="28"/>
                <w:lang w:val="uk-UA"/>
              </w:rPr>
              <w:t xml:space="preserve">Про </w:t>
            </w:r>
            <w:r w:rsidR="000E5589">
              <w:rPr>
                <w:rFonts w:ascii="Times New Roman" w:hAnsi="Times New Roman"/>
                <w:sz w:val="28"/>
                <w:szCs w:val="28"/>
                <w:lang w:val="uk-UA"/>
              </w:rPr>
              <w:t>оренду державного та комунального майна</w:t>
            </w:r>
            <w:r w:rsidR="000E5589" w:rsidRPr="001E341A">
              <w:rPr>
                <w:rFonts w:ascii="Times New Roman" w:hAnsi="Times New Roman" w:cs="Times New Roman"/>
                <w:color w:val="000000"/>
                <w:sz w:val="28"/>
                <w:szCs w:val="28"/>
                <w:lang w:val="uk-UA"/>
              </w:rPr>
              <w:t>»;</w:t>
            </w:r>
            <w:r w:rsidR="000E5589" w:rsidRPr="001E341A">
              <w:rPr>
                <w:sz w:val="28"/>
                <w:szCs w:val="28"/>
                <w:lang w:val="ru-RU"/>
              </w:rPr>
              <w:t xml:space="preserve"> </w:t>
            </w:r>
          </w:p>
          <w:p w:rsidR="00476B03" w:rsidRPr="00F844A9" w:rsidRDefault="00973889" w:rsidP="00C00C0E">
            <w:pPr>
              <w:spacing w:after="0" w:line="240" w:lineRule="auto"/>
              <w:jc w:val="both"/>
              <w:rPr>
                <w:rFonts w:ascii="Times New Roman" w:eastAsia="Times New Roman" w:hAnsi="Times New Roman" w:cs="Times New Roman"/>
                <w:color w:val="000000"/>
                <w:sz w:val="28"/>
                <w:szCs w:val="28"/>
                <w:lang w:val="uk-UA" w:eastAsia="ru-RU"/>
              </w:rPr>
            </w:pPr>
            <w:r w:rsidRPr="001E341A">
              <w:rPr>
                <w:rFonts w:ascii="Times New Roman" w:hAnsi="Times New Roman" w:cs="Times New Roman"/>
                <w:sz w:val="28"/>
                <w:szCs w:val="28"/>
                <w:lang w:val="uk-UA"/>
              </w:rPr>
              <w:t>Закон</w:t>
            </w:r>
            <w:r w:rsidR="001E341A" w:rsidRPr="001E341A">
              <w:rPr>
                <w:rFonts w:ascii="Times New Roman" w:hAnsi="Times New Roman" w:cs="Times New Roman"/>
                <w:sz w:val="28"/>
                <w:szCs w:val="28"/>
                <w:lang w:val="uk-UA"/>
              </w:rPr>
              <w:t>у</w:t>
            </w:r>
            <w:r w:rsidRPr="001E341A">
              <w:rPr>
                <w:rFonts w:ascii="Times New Roman" w:hAnsi="Times New Roman" w:cs="Times New Roman"/>
                <w:sz w:val="28"/>
                <w:szCs w:val="28"/>
                <w:lang w:val="uk-UA"/>
              </w:rPr>
              <w:t xml:space="preserve"> України «</w:t>
            </w:r>
            <w:r w:rsidR="001E341A" w:rsidRPr="001E341A">
              <w:rPr>
                <w:rFonts w:ascii="Times New Roman" w:hAnsi="Times New Roman"/>
                <w:sz w:val="28"/>
                <w:szCs w:val="28"/>
                <w:lang w:val="uk-UA"/>
              </w:rPr>
              <w:t>Про оцінку майна, майнових прав та професійну оціночну діяльність</w:t>
            </w:r>
            <w:r w:rsidRPr="001E341A">
              <w:rPr>
                <w:rFonts w:ascii="Times New Roman" w:hAnsi="Times New Roman" w:cs="Times New Roman"/>
                <w:color w:val="000000"/>
                <w:sz w:val="28"/>
                <w:szCs w:val="28"/>
                <w:lang w:val="uk-UA"/>
              </w:rPr>
              <w:t>».</w:t>
            </w:r>
          </w:p>
        </w:tc>
      </w:tr>
    </w:tbl>
    <w:p w:rsidR="00C00C0E" w:rsidRDefault="00C00C0E" w:rsidP="004A2B74">
      <w:pPr>
        <w:widowControl w:val="0"/>
        <w:autoSpaceDE w:val="0"/>
        <w:autoSpaceDN w:val="0"/>
        <w:adjustRightInd w:val="0"/>
        <w:spacing w:after="0" w:line="276" w:lineRule="auto"/>
        <w:ind w:left="-142"/>
        <w:jc w:val="both"/>
        <w:rPr>
          <w:rFonts w:ascii="Times New Roman" w:eastAsia="Times New Roman" w:hAnsi="Times New Roman" w:cs="Times New Roman"/>
          <w:bCs/>
          <w:color w:val="000000"/>
          <w:sz w:val="28"/>
          <w:szCs w:val="28"/>
          <w:lang w:val="uk-UA" w:eastAsia="ru-RU"/>
        </w:rPr>
      </w:pPr>
    </w:p>
    <w:p w:rsidR="00C00C0E" w:rsidRDefault="00C00C0E" w:rsidP="004A2B74">
      <w:pPr>
        <w:widowControl w:val="0"/>
        <w:autoSpaceDE w:val="0"/>
        <w:autoSpaceDN w:val="0"/>
        <w:adjustRightInd w:val="0"/>
        <w:spacing w:after="0" w:line="276" w:lineRule="auto"/>
        <w:ind w:left="-142"/>
        <w:jc w:val="both"/>
        <w:rPr>
          <w:rFonts w:ascii="Times New Roman" w:eastAsia="Times New Roman" w:hAnsi="Times New Roman" w:cs="Times New Roman"/>
          <w:bCs/>
          <w:color w:val="000000"/>
          <w:sz w:val="28"/>
          <w:szCs w:val="28"/>
          <w:lang w:val="uk-UA" w:eastAsia="ru-RU"/>
        </w:rPr>
      </w:pPr>
    </w:p>
    <w:p w:rsidR="00C00C0E" w:rsidRDefault="00C00C0E" w:rsidP="004A2B74">
      <w:pPr>
        <w:widowControl w:val="0"/>
        <w:autoSpaceDE w:val="0"/>
        <w:autoSpaceDN w:val="0"/>
        <w:adjustRightInd w:val="0"/>
        <w:spacing w:after="0" w:line="276" w:lineRule="auto"/>
        <w:ind w:left="-142"/>
        <w:jc w:val="both"/>
        <w:rPr>
          <w:rFonts w:ascii="Times New Roman" w:eastAsia="Times New Roman" w:hAnsi="Times New Roman" w:cs="Times New Roman"/>
          <w:bCs/>
          <w:color w:val="000000"/>
          <w:sz w:val="28"/>
          <w:szCs w:val="28"/>
          <w:lang w:val="uk-UA" w:eastAsia="ru-RU"/>
        </w:rPr>
      </w:pPr>
    </w:p>
    <w:p w:rsidR="00D50C6A" w:rsidRPr="00722AC0" w:rsidRDefault="004D66C3" w:rsidP="004A2B74">
      <w:pPr>
        <w:widowControl w:val="0"/>
        <w:autoSpaceDE w:val="0"/>
        <w:autoSpaceDN w:val="0"/>
        <w:adjustRightInd w:val="0"/>
        <w:spacing w:after="0" w:line="276" w:lineRule="auto"/>
        <w:ind w:left="-142"/>
        <w:jc w:val="both"/>
        <w:rPr>
          <w:rFonts w:ascii="Times New Roman" w:eastAsia="Times New Roman" w:hAnsi="Times New Roman" w:cs="Times New Roman"/>
          <w:bCs/>
          <w:color w:val="000000"/>
          <w:sz w:val="28"/>
          <w:szCs w:val="28"/>
          <w:lang w:val="uk-UA" w:eastAsia="ru-RU"/>
        </w:rPr>
      </w:pPr>
      <w:r w:rsidRPr="00722AC0">
        <w:rPr>
          <w:rFonts w:ascii="Times New Roman" w:eastAsia="Times New Roman" w:hAnsi="Times New Roman" w:cs="Times New Roman"/>
          <w:bCs/>
          <w:color w:val="000000"/>
          <w:sz w:val="28"/>
          <w:szCs w:val="28"/>
          <w:lang w:val="uk-UA" w:eastAsia="ru-RU"/>
        </w:rPr>
        <w:t xml:space="preserve">Начальник відділу </w:t>
      </w:r>
      <w:r w:rsidR="00D50C6A" w:rsidRPr="00722AC0">
        <w:rPr>
          <w:rFonts w:ascii="Times New Roman" w:eastAsia="Times New Roman" w:hAnsi="Times New Roman" w:cs="Times New Roman"/>
          <w:bCs/>
          <w:color w:val="000000"/>
          <w:sz w:val="28"/>
          <w:szCs w:val="28"/>
          <w:lang w:val="uk-UA" w:eastAsia="ru-RU"/>
        </w:rPr>
        <w:t xml:space="preserve">роботи з </w:t>
      </w:r>
    </w:p>
    <w:p w:rsidR="008706ED" w:rsidRPr="0099543D" w:rsidRDefault="00D50C6A" w:rsidP="0099543D">
      <w:pPr>
        <w:widowControl w:val="0"/>
        <w:autoSpaceDE w:val="0"/>
        <w:autoSpaceDN w:val="0"/>
        <w:adjustRightInd w:val="0"/>
        <w:spacing w:after="0" w:line="276" w:lineRule="auto"/>
        <w:ind w:left="-142"/>
        <w:jc w:val="both"/>
        <w:rPr>
          <w:rFonts w:ascii="Times New Roman" w:eastAsia="Times New Roman" w:hAnsi="Times New Roman" w:cs="Times New Roman"/>
          <w:bCs/>
          <w:color w:val="000000"/>
          <w:sz w:val="28"/>
          <w:szCs w:val="28"/>
          <w:lang w:val="uk-UA" w:eastAsia="ru-RU"/>
        </w:rPr>
      </w:pPr>
      <w:r w:rsidRPr="00722AC0">
        <w:rPr>
          <w:rFonts w:ascii="Times New Roman" w:eastAsia="Times New Roman" w:hAnsi="Times New Roman" w:cs="Times New Roman"/>
          <w:bCs/>
          <w:color w:val="000000"/>
          <w:sz w:val="28"/>
          <w:szCs w:val="28"/>
          <w:lang w:val="uk-UA" w:eastAsia="ru-RU"/>
        </w:rPr>
        <w:t>персоналом</w:t>
      </w:r>
      <w:r w:rsidR="004D66C3" w:rsidRPr="00722AC0">
        <w:rPr>
          <w:rFonts w:ascii="Times New Roman" w:eastAsia="Times New Roman" w:hAnsi="Times New Roman" w:cs="Times New Roman"/>
          <w:bCs/>
          <w:color w:val="000000"/>
          <w:sz w:val="28"/>
          <w:szCs w:val="28"/>
          <w:lang w:val="uk-UA" w:eastAsia="ru-RU"/>
        </w:rPr>
        <w:t xml:space="preserve"> </w:t>
      </w:r>
      <w:r w:rsidRPr="00722AC0">
        <w:rPr>
          <w:rFonts w:ascii="Times New Roman" w:eastAsia="Times New Roman" w:hAnsi="Times New Roman" w:cs="Times New Roman"/>
          <w:bCs/>
          <w:color w:val="000000"/>
          <w:sz w:val="28"/>
          <w:szCs w:val="28"/>
          <w:lang w:val="uk-UA" w:eastAsia="ru-RU"/>
        </w:rPr>
        <w:t>У</w:t>
      </w:r>
      <w:r w:rsidR="004D66C3" w:rsidRPr="00722AC0">
        <w:rPr>
          <w:rFonts w:ascii="Times New Roman" w:eastAsia="Times New Roman" w:hAnsi="Times New Roman" w:cs="Times New Roman"/>
          <w:bCs/>
          <w:color w:val="000000"/>
          <w:sz w:val="28"/>
          <w:szCs w:val="28"/>
          <w:lang w:val="uk-UA" w:eastAsia="ru-RU"/>
        </w:rPr>
        <w:t xml:space="preserve">правління персоналом                               </w:t>
      </w:r>
      <w:r w:rsidRPr="00722AC0">
        <w:rPr>
          <w:rFonts w:ascii="Times New Roman" w:eastAsia="Times New Roman" w:hAnsi="Times New Roman" w:cs="Times New Roman"/>
          <w:bCs/>
          <w:color w:val="000000"/>
          <w:sz w:val="28"/>
          <w:szCs w:val="28"/>
          <w:lang w:val="uk-UA" w:eastAsia="ru-RU"/>
        </w:rPr>
        <w:t xml:space="preserve">     </w:t>
      </w:r>
      <w:r w:rsidR="004D66C3" w:rsidRPr="00722AC0">
        <w:rPr>
          <w:rFonts w:ascii="Times New Roman" w:eastAsia="Times New Roman" w:hAnsi="Times New Roman" w:cs="Times New Roman"/>
          <w:bCs/>
          <w:color w:val="000000"/>
          <w:sz w:val="28"/>
          <w:szCs w:val="28"/>
          <w:lang w:val="uk-UA" w:eastAsia="ru-RU"/>
        </w:rPr>
        <w:t xml:space="preserve">   </w:t>
      </w:r>
      <w:r w:rsidR="00900097">
        <w:rPr>
          <w:rFonts w:ascii="Times New Roman" w:eastAsia="Times New Roman" w:hAnsi="Times New Roman" w:cs="Times New Roman"/>
          <w:bCs/>
          <w:color w:val="000000"/>
          <w:sz w:val="28"/>
          <w:szCs w:val="28"/>
          <w:lang w:val="uk-UA" w:eastAsia="ru-RU"/>
        </w:rPr>
        <w:t>І. </w:t>
      </w:r>
      <w:r w:rsidR="001302D3" w:rsidRPr="00722AC0">
        <w:rPr>
          <w:rFonts w:ascii="Times New Roman" w:eastAsia="Times New Roman" w:hAnsi="Times New Roman" w:cs="Times New Roman"/>
          <w:bCs/>
          <w:color w:val="000000"/>
          <w:sz w:val="28"/>
          <w:szCs w:val="28"/>
          <w:lang w:val="uk-UA" w:eastAsia="ru-RU"/>
        </w:rPr>
        <w:t>П</w:t>
      </w:r>
      <w:r w:rsidR="001302D3">
        <w:rPr>
          <w:rFonts w:ascii="Times New Roman" w:eastAsia="Times New Roman" w:hAnsi="Times New Roman" w:cs="Times New Roman"/>
          <w:bCs/>
          <w:color w:val="000000"/>
          <w:sz w:val="28"/>
          <w:szCs w:val="28"/>
          <w:lang w:val="uk-UA" w:eastAsia="ru-RU"/>
        </w:rPr>
        <w:t>РОСКУРНЯК</w:t>
      </w:r>
    </w:p>
    <w:sectPr w:rsidR="008706ED" w:rsidRPr="0099543D" w:rsidSect="00D50C6A">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88" w:rsidRDefault="00096888" w:rsidP="00D50C6A">
      <w:pPr>
        <w:spacing w:after="0" w:line="240" w:lineRule="auto"/>
      </w:pPr>
      <w:r>
        <w:separator/>
      </w:r>
    </w:p>
  </w:endnote>
  <w:endnote w:type="continuationSeparator" w:id="0">
    <w:p w:rsidR="00096888" w:rsidRDefault="00096888"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auto"/>
    <w:pitch w:val="variable"/>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88" w:rsidRDefault="00096888" w:rsidP="00D50C6A">
      <w:pPr>
        <w:spacing w:after="0" w:line="240" w:lineRule="auto"/>
      </w:pPr>
      <w:r>
        <w:separator/>
      </w:r>
    </w:p>
  </w:footnote>
  <w:footnote w:type="continuationSeparator" w:id="0">
    <w:p w:rsidR="00096888" w:rsidRDefault="00096888"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135AAA" w:rsidRPr="00135AAA">
          <w:rPr>
            <w:noProof/>
            <w:lang w:val="ru-RU"/>
          </w:rPr>
          <w:t>6</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5A"/>
    <w:rsid w:val="00005467"/>
    <w:rsid w:val="00096888"/>
    <w:rsid w:val="000E5589"/>
    <w:rsid w:val="001302D3"/>
    <w:rsid w:val="00135AAA"/>
    <w:rsid w:val="001611F8"/>
    <w:rsid w:val="00181035"/>
    <w:rsid w:val="001E0A68"/>
    <w:rsid w:val="001E341A"/>
    <w:rsid w:val="00260DEB"/>
    <w:rsid w:val="002A2ADD"/>
    <w:rsid w:val="002D0150"/>
    <w:rsid w:val="002D4F5D"/>
    <w:rsid w:val="00364A72"/>
    <w:rsid w:val="00392A25"/>
    <w:rsid w:val="003E5D23"/>
    <w:rsid w:val="003E775A"/>
    <w:rsid w:val="00413DFC"/>
    <w:rsid w:val="00476B03"/>
    <w:rsid w:val="004A2B74"/>
    <w:rsid w:val="004D3F3B"/>
    <w:rsid w:val="004D66C3"/>
    <w:rsid w:val="005F22EB"/>
    <w:rsid w:val="006E488F"/>
    <w:rsid w:val="00722AC0"/>
    <w:rsid w:val="00763B9C"/>
    <w:rsid w:val="007778A4"/>
    <w:rsid w:val="007B2082"/>
    <w:rsid w:val="008706ED"/>
    <w:rsid w:val="008A5740"/>
    <w:rsid w:val="008F28BA"/>
    <w:rsid w:val="008F4550"/>
    <w:rsid w:val="00900097"/>
    <w:rsid w:val="00922BE4"/>
    <w:rsid w:val="00973889"/>
    <w:rsid w:val="0099543D"/>
    <w:rsid w:val="00A266AA"/>
    <w:rsid w:val="00A3304C"/>
    <w:rsid w:val="00A44D7C"/>
    <w:rsid w:val="00C00C0E"/>
    <w:rsid w:val="00CE5B2B"/>
    <w:rsid w:val="00D50C6A"/>
    <w:rsid w:val="00DD41D5"/>
    <w:rsid w:val="00DF27C6"/>
    <w:rsid w:val="00F559F9"/>
    <w:rsid w:val="00F8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paragraph" w:styleId="ae">
    <w:name w:val="Normal (Web)"/>
    <w:basedOn w:val="a"/>
    <w:rsid w:val="006E488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F370-70E4-4169-97B4-2AED0EEA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cp:lastModifiedBy>
  <cp:revision>4</cp:revision>
  <cp:lastPrinted>2018-09-05T12:17:00Z</cp:lastPrinted>
  <dcterms:created xsi:type="dcterms:W3CDTF">2018-09-11T12:07:00Z</dcterms:created>
  <dcterms:modified xsi:type="dcterms:W3CDTF">2018-09-11T16:56:00Z</dcterms:modified>
</cp:coreProperties>
</file>