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C3" w:rsidRPr="00722AC0" w:rsidRDefault="004D66C3" w:rsidP="004D66C3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56" w:lineRule="exact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4D66C3" w:rsidRPr="00FA2692" w:rsidRDefault="004D66C3" w:rsidP="004D66C3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_</w:t>
      </w:r>
      <w:r w:rsidR="00FA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05.09.2018</w:t>
      </w:r>
      <w:r w:rsidR="004D3F3B"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</w:t>
      </w:r>
      <w:r w:rsidR="00FA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42</w:t>
      </w:r>
    </w:p>
    <w:p w:rsidR="004D66C3" w:rsidRPr="00722AC0" w:rsidRDefault="004D66C3" w:rsidP="004D66C3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4D66C3" w:rsidRDefault="00476B0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«В»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головного спеціаліста відділу </w:t>
      </w:r>
      <w:r w:rsidR="00A22C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ведення Державного суднового реєстру України</w:t>
      </w:r>
      <w:r w:rsidR="005447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Департаменту надання адміністративних послуг</w:t>
      </w:r>
      <w:r w:rsidR="00A22C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Державної служби морського та річкового транспорту України</w:t>
      </w:r>
    </w:p>
    <w:p w:rsidR="004D66C3" w:rsidRPr="00722AC0" w:rsidRDefault="004D66C3" w:rsidP="004D66C3">
      <w:pPr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D66C3">
            <w:pPr>
              <w:keepNext/>
              <w:keepLines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722AC0" w:rsidRDefault="004D66C3" w:rsidP="004D66C3">
            <w:pPr>
              <w:keepNext/>
              <w:keepLines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722AC0" w:rsidRDefault="004D66C3" w:rsidP="004D66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7F2BCC" w:rsidTr="003C35F3">
        <w:trPr>
          <w:trHeight w:val="1295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C3" w:rsidRPr="00722AC0" w:rsidRDefault="004D66C3" w:rsidP="004D66C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4D66C3" w:rsidRPr="00722AC0" w:rsidRDefault="004D66C3" w:rsidP="004D66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6" w:rsidRPr="009C46A6" w:rsidRDefault="009C46A6" w:rsidP="00E62885">
            <w:pPr>
              <w:shd w:val="clear" w:color="auto" w:fill="FFFFFF"/>
              <w:spacing w:after="0"/>
              <w:ind w:firstLine="36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9C46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абезпечує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надання адміністративних послуг;</w:t>
            </w:r>
          </w:p>
          <w:p w:rsidR="009C46A6" w:rsidRPr="009C46A6" w:rsidRDefault="009C46A6" w:rsidP="00E62885">
            <w:pPr>
              <w:shd w:val="clear" w:color="auto" w:fill="FFFFFF"/>
              <w:spacing w:after="0"/>
              <w:ind w:firstLine="36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9C46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межах компетенції, здійснює контроль за станом організації та наданням адміністративних послуг у сфері морського, річкового транспорту міжрегіональними територіальними органами Морської адміністрації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надає їм методичні рекомендації;</w:t>
            </w:r>
          </w:p>
          <w:p w:rsidR="009C46A6" w:rsidRPr="009C46A6" w:rsidRDefault="009C46A6" w:rsidP="00E62885">
            <w:pPr>
              <w:shd w:val="clear" w:color="auto" w:fill="FFFFFF"/>
              <w:spacing w:after="0"/>
              <w:ind w:firstLine="36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9C46A6">
              <w:rPr>
                <w:rFonts w:ascii="Times New Roman" w:hAnsi="Times New Roman"/>
                <w:sz w:val="28"/>
                <w:szCs w:val="28"/>
                <w:lang w:val="uk-UA"/>
              </w:rPr>
              <w:t>абезпечує здійснення реєстраційних дій в Державному судновому реєстрі України, та видачу суднових та інших документів відповідно до законодавства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9C46A6" w:rsidRPr="009C46A6" w:rsidRDefault="009C46A6" w:rsidP="00E62885">
            <w:pPr>
              <w:shd w:val="clear" w:color="auto" w:fill="FFFFFF"/>
              <w:spacing w:after="0"/>
              <w:ind w:firstLine="36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9C46A6">
              <w:rPr>
                <w:rFonts w:ascii="Times New Roman" w:hAnsi="Times New Roman"/>
                <w:sz w:val="28"/>
                <w:szCs w:val="28"/>
                <w:lang w:val="uk-UA"/>
              </w:rPr>
              <w:t>абезпечує формування та ведення Держа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вного суднового реєстру України;</w:t>
            </w:r>
          </w:p>
          <w:p w:rsidR="009C46A6" w:rsidRPr="009C46A6" w:rsidRDefault="009C46A6" w:rsidP="00E62885">
            <w:pPr>
              <w:shd w:val="clear" w:color="auto" w:fill="FFFFFF"/>
              <w:spacing w:after="0"/>
              <w:ind w:firstLine="36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9C46A6">
              <w:rPr>
                <w:rFonts w:ascii="Times New Roman" w:hAnsi="Times New Roman"/>
                <w:sz w:val="28"/>
                <w:szCs w:val="28"/>
                <w:lang w:val="uk-UA"/>
              </w:rPr>
              <w:t>еде журнал обліку суден (крім риболовних суден), зареєстрованих у Державному судновому реєстрі України,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еде електронну базу даних суден;</w:t>
            </w:r>
          </w:p>
          <w:p w:rsidR="009C46A6" w:rsidRPr="009C46A6" w:rsidRDefault="009C46A6" w:rsidP="00E62885">
            <w:pPr>
              <w:shd w:val="clear" w:color="auto" w:fill="FFFFFF"/>
              <w:spacing w:after="0"/>
              <w:ind w:firstLine="36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9C46A6">
              <w:rPr>
                <w:rFonts w:ascii="Times New Roman" w:hAnsi="Times New Roman"/>
                <w:sz w:val="28"/>
                <w:szCs w:val="28"/>
                <w:lang w:val="uk-UA"/>
              </w:rPr>
              <w:t>дійснює прийом в установленому порядку від фізичних та юридичних осіб документів для надання адміністративної послуги у сфері здійснення реєстраційних дій у Державному судновому реєстрі України та організовує роботу з видачі в установленому порядку реєстраційних суднових документів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ласникам (судновласникам) суден;</w:t>
            </w:r>
          </w:p>
          <w:p w:rsidR="009C46A6" w:rsidRDefault="009C46A6" w:rsidP="00E62885">
            <w:pPr>
              <w:shd w:val="clear" w:color="auto" w:fill="FFFFFF"/>
              <w:spacing w:after="0"/>
              <w:ind w:firstLine="36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9C46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озглядає звернення органів державної влади, правоохоронних органів, звернення та запити народних депутатів України, підприємств, установ </w:t>
            </w:r>
            <w:r w:rsidRPr="009C46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організацій (всіх форм власності) адвокатські звернення та звернення громадян, що належать до компетенції Відділу,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готує проекти відповідей;</w:t>
            </w:r>
          </w:p>
          <w:p w:rsidR="004D66C3" w:rsidRPr="009C46A6" w:rsidRDefault="009C46A6" w:rsidP="00E62885">
            <w:pPr>
              <w:shd w:val="clear" w:color="auto" w:fill="FFFFFF"/>
              <w:spacing w:after="0"/>
              <w:ind w:firstLine="36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9C46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отує та надає інформацію для наповнення в мережі Інтернет відповідних інформаційних ресурсів стосовно порядку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надання адміністративних послуг;</w:t>
            </w:r>
          </w:p>
          <w:p w:rsidR="009C46A6" w:rsidRDefault="009C46A6" w:rsidP="00E62885">
            <w:pPr>
              <w:shd w:val="clear" w:color="auto" w:fill="FFFFFF"/>
              <w:spacing w:after="0"/>
              <w:ind w:firstLine="36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9C46A6">
              <w:rPr>
                <w:rFonts w:ascii="Times New Roman" w:hAnsi="Times New Roman"/>
                <w:sz w:val="28"/>
                <w:szCs w:val="28"/>
                <w:lang w:val="uk-UA"/>
              </w:rPr>
              <w:t>держує в установленому порядку від посадових осіб структурних підрозділів Морської адміністрації інформацію, документи, довідки, інші матеріали, необхідні для виконан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ня покладених на Відділ завдань;</w:t>
            </w:r>
          </w:p>
          <w:p w:rsidR="003C35F3" w:rsidRPr="009C46A6" w:rsidRDefault="003C35F3" w:rsidP="00E62885">
            <w:pPr>
              <w:spacing w:after="0"/>
              <w:ind w:firstLine="36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9C46A6">
              <w:rPr>
                <w:rFonts w:ascii="Times New Roman" w:hAnsi="Times New Roman"/>
                <w:sz w:val="28"/>
                <w:szCs w:val="28"/>
                <w:lang w:val="uk-UA"/>
              </w:rPr>
              <w:t>абезпечує узагальнення практики застосування законодавства з питань надання адміністративних послуг у сфері морського, річкового транспорту та інформатизації</w:t>
            </w:r>
            <w:r w:rsidRPr="009C46A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  <w:r w:rsidRPr="009C46A6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9C46A6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та внесення в установленому порядку пропозицій щодо вдосконалення актів законодавства;</w:t>
            </w:r>
          </w:p>
          <w:p w:rsidR="003C35F3" w:rsidRPr="009C46A6" w:rsidRDefault="003C35F3" w:rsidP="00E62885">
            <w:pPr>
              <w:shd w:val="clear" w:color="auto" w:fill="FFFFFF"/>
              <w:spacing w:after="0"/>
              <w:ind w:firstLine="36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9C46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межах компетенції узагальнює практику застосування законодавства з питань надання адміністративних послуг у сфері морського, річкового транспорту, підготовка та внесення в установленому порядку пропозицій щодо вдо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сконалення актів законодавства;</w:t>
            </w:r>
          </w:p>
          <w:p w:rsidR="003C35F3" w:rsidRPr="009C46A6" w:rsidRDefault="003C35F3" w:rsidP="00E62885">
            <w:pPr>
              <w:shd w:val="clear" w:color="auto" w:fill="FFFFFF"/>
              <w:spacing w:after="0"/>
              <w:ind w:firstLine="36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9C46A6">
              <w:rPr>
                <w:rFonts w:ascii="Times New Roman" w:hAnsi="Times New Roman"/>
                <w:sz w:val="28"/>
                <w:szCs w:val="28"/>
                <w:lang w:val="uk-UA"/>
              </w:rPr>
              <w:t>абезпечує у межах компетенції розроблення та опрацювання проектів нормативно-правових актів та організаційно-розпорядчих документів Морської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адміністрації та їх погодження;</w:t>
            </w:r>
          </w:p>
          <w:p w:rsidR="009C46A6" w:rsidRPr="009C46A6" w:rsidRDefault="009C46A6" w:rsidP="00E62885">
            <w:pPr>
              <w:shd w:val="clear" w:color="auto" w:fill="FFFFFF"/>
              <w:spacing w:after="0"/>
              <w:ind w:firstLine="36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9C46A6">
              <w:rPr>
                <w:rFonts w:ascii="Times New Roman" w:hAnsi="Times New Roman"/>
                <w:sz w:val="28"/>
                <w:szCs w:val="28"/>
                <w:lang w:val="uk-UA"/>
              </w:rPr>
              <w:t>алучає, за згодою керівників структурних підрозділів Морської адміністрації, державних службовців та інших працівників для виконанн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 завдань, покладених на Відділ;</w:t>
            </w:r>
          </w:p>
          <w:p w:rsidR="009C46A6" w:rsidRPr="009C46A6" w:rsidRDefault="009C46A6" w:rsidP="00E62885">
            <w:pPr>
              <w:shd w:val="clear" w:color="auto" w:fill="FFFFFF"/>
              <w:spacing w:after="0"/>
              <w:ind w:firstLine="36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9C46A6">
              <w:rPr>
                <w:rFonts w:ascii="Times New Roman" w:hAnsi="Times New Roman"/>
                <w:sz w:val="28"/>
                <w:szCs w:val="28"/>
                <w:lang w:val="uk-UA"/>
              </w:rPr>
              <w:t>а дорученням керівництва Морської адміністрації приймає участь у засіданнях колегій, інших дорадчих і колегіальних органів, нарадах, які проводяться в Морській адміністрації, у разі розгляду на них питань, вирішення яких від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носиться до компетенції Відділу;</w:t>
            </w:r>
          </w:p>
          <w:p w:rsidR="009C46A6" w:rsidRPr="00722AC0" w:rsidRDefault="009C46A6" w:rsidP="00E62885">
            <w:pPr>
              <w:shd w:val="clear" w:color="auto" w:fill="FFFFFF"/>
              <w:spacing w:after="0"/>
              <w:ind w:firstLine="3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</w:t>
            </w:r>
            <w:r w:rsidRPr="009C46A6">
              <w:rPr>
                <w:rFonts w:ascii="Times New Roman" w:hAnsi="Times New Roman"/>
                <w:sz w:val="28"/>
                <w:szCs w:val="28"/>
                <w:lang w:val="uk-UA"/>
              </w:rPr>
              <w:t>а дорученням керівництва Морської адміністрації в установленому порядку представляє Морську адміністрацію в органах законодавчої, виконавчої, судової влади, громадських та правоохоронних органах, на підприємствах, установах, організаціях усіх форм власності з питань, що відносяться до завдань та функцій Відділу.</w:t>
            </w:r>
          </w:p>
        </w:tc>
      </w:tr>
      <w:tr w:rsidR="004D66C3" w:rsidRPr="007F2BCC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D66C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76B03" w:rsidP="004D66C3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посадовий </w:t>
            </w:r>
            <w:r w:rsidR="007F2B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о</w:t>
            </w:r>
            <w:bookmarkStart w:id="0" w:name="_GoBack"/>
            <w:bookmarkEnd w:id="0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клад – </w:t>
            </w:r>
            <w:r w:rsidR="00E10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7500</w:t>
            </w:r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:rsidR="00A44D7C" w:rsidRPr="00722AC0" w:rsidRDefault="00A44D7C" w:rsidP="00A44D7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A44D7C" w:rsidRPr="00722AC0" w:rsidRDefault="00A44D7C" w:rsidP="00A44D7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4D66C3" w:rsidRPr="00722AC0" w:rsidRDefault="00A44D7C" w:rsidP="00A44D7C">
            <w:pPr>
              <w:pStyle w:val="a9"/>
              <w:jc w:val="both"/>
              <w:rPr>
                <w:lang w:val="uk-UA" w:eastAsia="zh-CN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</w:t>
            </w:r>
            <w:r w:rsidR="00476B03"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та доплати (відповідно до </w:t>
            </w:r>
            <w:r w:rsidR="009C46A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статей 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50, 52 Закону України «Про державну службу») – у разі встановлення.</w:t>
            </w:r>
          </w:p>
        </w:tc>
      </w:tr>
      <w:tr w:rsidR="004D66C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D66C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4D66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exact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4D66C3" w:rsidRPr="00722AC0" w:rsidRDefault="004D66C3" w:rsidP="004D66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exact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7F2BCC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4D66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4D66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4D66C3" w:rsidRPr="00722AC0" w:rsidRDefault="00E62885" w:rsidP="004D66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4D66C3" w:rsidRPr="00722AC0" w:rsidRDefault="004D66C3" w:rsidP="004D66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4D66C3" w:rsidRPr="00722AC0" w:rsidRDefault="004D66C3" w:rsidP="004D66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 копія (копії) документа (документів) про освіту;</w:t>
            </w:r>
          </w:p>
          <w:p w:rsidR="004D66C3" w:rsidRPr="00722AC0" w:rsidRDefault="004D66C3" w:rsidP="004D66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5) оригінал посвідчення атестації щодо вільного володіння державною мовою; </w:t>
            </w:r>
          </w:p>
          <w:p w:rsidR="004D66C3" w:rsidRPr="00722AC0" w:rsidRDefault="004D66C3" w:rsidP="004D66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 заповнена особова картка встановленого зразка;</w:t>
            </w:r>
          </w:p>
          <w:p w:rsidR="004D66C3" w:rsidRDefault="004D66C3" w:rsidP="004D66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7) декларація особи, уповноваженої на виконання функцій держави або місцевого самоврядування, за минулий рік (надається у вигляді роздрукованого 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примірника заповненої декларації на офіційному веб-сайті НАЗК).</w:t>
            </w:r>
          </w:p>
          <w:p w:rsidR="00E62885" w:rsidRPr="00722AC0" w:rsidRDefault="00E62885" w:rsidP="004D66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4D66C3" w:rsidRPr="00722AC0" w:rsidRDefault="004D66C3" w:rsidP="004D66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4D66C3" w:rsidRPr="00722AC0" w:rsidRDefault="004D66C3" w:rsidP="004D66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3C35F3" w:rsidRDefault="003C35F3" w:rsidP="004D66C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3C35F3" w:rsidRDefault="004D66C3" w:rsidP="004D66C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Документ</w:t>
            </w:r>
            <w:r w:rsidR="00476B0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и подаються до 18 год. 00 хв. </w:t>
            </w:r>
          </w:p>
          <w:p w:rsidR="004D66C3" w:rsidRPr="00722AC0" w:rsidRDefault="00476B03" w:rsidP="004D66C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вересня</w:t>
            </w:r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</w:t>
            </w:r>
            <w:bookmarkStart w:id="1" w:name="n301"/>
            <w:bookmarkEnd w:id="1"/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 w:rsidR="004D66C3" w:rsidRPr="00722AC0" w:rsidRDefault="004D66C3" w:rsidP="004D66C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: м. Київ, проспект Перемоги, 14</w:t>
            </w:r>
          </w:p>
        </w:tc>
      </w:tr>
      <w:tr w:rsidR="004D66C3" w:rsidRPr="007F2BCC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1E0A68" w:rsidP="004D66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722AC0" w:rsidRDefault="00A44D7C" w:rsidP="00A44D7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4D66C3" w:rsidRPr="00722AC0" w:rsidRDefault="00476B03" w:rsidP="00476B0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 10 годині 00 хвилин 25</w:t>
            </w:r>
            <w:r w:rsidR="00A44D7C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вересня</w:t>
            </w:r>
            <w:r w:rsidR="00A44D7C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 (тестування)</w:t>
            </w:r>
            <w:bookmarkStart w:id="2" w:name="n302"/>
            <w:bookmarkStart w:id="3" w:name="n303"/>
            <w:bookmarkEnd w:id="2"/>
            <w:bookmarkEnd w:id="3"/>
          </w:p>
        </w:tc>
      </w:tr>
      <w:tr w:rsidR="004D66C3" w:rsidRPr="007F2BCC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4D66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722AC0" w:rsidRDefault="00A44D7C" w:rsidP="00A44D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A44D7C" w:rsidRPr="00722AC0" w:rsidRDefault="00A44D7C" w:rsidP="00A44D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A44D7C" w:rsidRPr="00722AC0" w:rsidRDefault="00A44D7C" w:rsidP="00A44D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A44D7C" w:rsidRPr="00722AC0" w:rsidRDefault="00A44D7C" w:rsidP="00A44D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A44D7C" w:rsidRPr="00722AC0" w:rsidRDefault="00A44D7C" w:rsidP="00A44D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A44D7C" w:rsidRPr="00722AC0" w:rsidRDefault="00A44D7C" w:rsidP="00A44D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</w:t>
            </w:r>
            <w:proofErr w:type="spellEnd"/>
            <w:r w:rsidR="007F2BCC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s</w:t>
            </w: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://marad.gov.ua/</w:t>
            </w: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activities</w:t>
            </w:r>
            <w:proofErr w:type="spellEnd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/</w:t>
            </w: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cadrquest</w:t>
            </w:r>
            <w:proofErr w:type="spellEnd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/</w:t>
            </w: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vacan</w:t>
            </w:r>
            <w:proofErr w:type="spellEnd"/>
            <w:r w:rsidR="007F2BCC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c</w:t>
            </w: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ies</w:t>
            </w:r>
            <w:proofErr w:type="spellEnd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/</w:t>
            </w:r>
          </w:p>
          <w:p w:rsidR="004D66C3" w:rsidRPr="00722AC0" w:rsidRDefault="004D66C3" w:rsidP="004D66C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D66C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722AC0" w:rsidRDefault="004D66C3" w:rsidP="004D66C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4D66C3" w:rsidRPr="00722AC0" w:rsidRDefault="004D66C3" w:rsidP="004D66C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7F2BCC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76B0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76B0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76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освіта за освітнім ступенем не нижче молодшого бакалавра або бакалавра 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76B0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76B0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76B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76B0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76B0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76B0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476B0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76B0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476B03" w:rsidRPr="00722AC0" w:rsidRDefault="00476B03" w:rsidP="00476B0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476B03" w:rsidRPr="00722AC0" w:rsidRDefault="00476B03" w:rsidP="00476B0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76B0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476B03" w:rsidRPr="00722AC0" w:rsidRDefault="00476B03" w:rsidP="00476B0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76B0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76B0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76B0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E6288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476B03" w:rsidRPr="007F2BCC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76B0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76B0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476B03" w:rsidRPr="00722AC0" w:rsidRDefault="00476B03" w:rsidP="00476B0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476B03" w:rsidRPr="00722AC0" w:rsidRDefault="00476B03" w:rsidP="00476B03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C37DBD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аналітичні здібності;</w:t>
            </w:r>
          </w:p>
          <w:p w:rsidR="00C37DBD" w:rsidRDefault="00C37DBD" w:rsidP="00C37DBD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4"/>
                <w:lang w:val="uk-UA" w:eastAsia="ru-RU"/>
              </w:rPr>
              <w:t xml:space="preserve"> діалогове</w:t>
            </w: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спілкування (письмове і усне);</w:t>
            </w:r>
          </w:p>
          <w:p w:rsidR="00C37DBD" w:rsidRDefault="00C37DBD" w:rsidP="00C37DBD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розподіляти роботу;</w:t>
            </w:r>
          </w:p>
          <w:p w:rsidR="00C37DBD" w:rsidRDefault="00C37DBD" w:rsidP="00C37DBD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здатність концентруватись на деталях;</w:t>
            </w:r>
          </w:p>
          <w:p w:rsidR="00C37DBD" w:rsidRDefault="00C37DBD" w:rsidP="00C37DBD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адаптивність;</w:t>
            </w:r>
          </w:p>
          <w:p w:rsidR="00C37DBD" w:rsidRDefault="00C37DBD" w:rsidP="00C37DBD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стресостійкість</w:t>
            </w:r>
            <w:proofErr w:type="spellEnd"/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;</w:t>
            </w:r>
          </w:p>
          <w:p w:rsidR="00C37DBD" w:rsidRDefault="00C37DBD" w:rsidP="00C37DBD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уміння працювати в команді;</w:t>
            </w:r>
          </w:p>
          <w:p w:rsidR="00476B03" w:rsidRPr="003C35F3" w:rsidRDefault="00C37DBD" w:rsidP="00E62885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E62885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аргументовано доводити власну точку зору.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76B0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76B03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F559F9" w:rsidP="00F559F9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</w:t>
            </w:r>
            <w:r w:rsidR="00476B03"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476B03" w:rsidRPr="00722AC0" w:rsidRDefault="00476B03" w:rsidP="00F559F9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порядність;</w:t>
            </w:r>
          </w:p>
          <w:p w:rsidR="00476B03" w:rsidRPr="00722AC0" w:rsidRDefault="00476B03" w:rsidP="00F559F9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дисциплінованість;</w:t>
            </w:r>
          </w:p>
          <w:p w:rsidR="00476B03" w:rsidRPr="00722AC0" w:rsidRDefault="00476B03" w:rsidP="00F559F9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476B03" w:rsidRPr="00722AC0" w:rsidRDefault="00476B03" w:rsidP="00F559F9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476B03" w:rsidRPr="00722AC0" w:rsidRDefault="00476B03" w:rsidP="00F559F9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повага до інших;</w:t>
            </w:r>
          </w:p>
          <w:p w:rsidR="00476B03" w:rsidRPr="00722AC0" w:rsidRDefault="00476B03" w:rsidP="00F559F9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тактовність;</w:t>
            </w:r>
          </w:p>
          <w:p w:rsidR="00476B03" w:rsidRPr="00722AC0" w:rsidRDefault="00F559F9" w:rsidP="00E62885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відповідальність.</w:t>
            </w:r>
          </w:p>
        </w:tc>
      </w:tr>
      <w:tr w:rsidR="00476B0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76B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76B03" w:rsidRPr="00722AC0" w:rsidRDefault="00476B03" w:rsidP="00476B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476B03" w:rsidRPr="00722AC0" w:rsidRDefault="00476B03" w:rsidP="00476B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76B0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76B0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476B03" w:rsidRPr="00722AC0" w:rsidRDefault="00476B03" w:rsidP="00476B0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7F2BCC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76B0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76B0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76B03">
            <w:pPr>
              <w:tabs>
                <w:tab w:val="left" w:pos="210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Конституції України; </w:t>
            </w: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Закону України „Про державну службу”; </w:t>
            </w:r>
          </w:p>
          <w:p w:rsidR="00476B03" w:rsidRPr="00722AC0" w:rsidRDefault="00476B03" w:rsidP="00476B03">
            <w:pPr>
              <w:tabs>
                <w:tab w:val="left" w:pos="210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Закону України „Про запобігання корупції”</w:t>
            </w:r>
          </w:p>
          <w:p w:rsidR="00476B03" w:rsidRPr="00722AC0" w:rsidRDefault="00476B03" w:rsidP="00476B03">
            <w:pPr>
              <w:tabs>
                <w:tab w:val="left" w:pos="210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6B03" w:rsidRPr="007F2BCC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722AC0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722AC0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FE" w:rsidRPr="00E53DCF" w:rsidRDefault="000F04FE" w:rsidP="000F0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Кодексу торговельного мореплавства України;</w:t>
            </w:r>
          </w:p>
          <w:p w:rsidR="000F04FE" w:rsidRDefault="000F04FE" w:rsidP="000F04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</w:t>
            </w:r>
            <w:r w:rsidR="003C35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України «Про транспорт»;</w:t>
            </w:r>
          </w:p>
          <w:p w:rsidR="000F04FE" w:rsidRPr="00483739" w:rsidRDefault="000F04FE" w:rsidP="000F0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DC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Закону України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адміністративні послуги»;</w:t>
            </w:r>
            <w:r w:rsidRPr="00E53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F04FE" w:rsidRPr="00E53DCF" w:rsidRDefault="000F04FE" w:rsidP="000F04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Закону України «Про звернення громадян»</w:t>
            </w:r>
            <w:r w:rsidRPr="00E53DC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0F04FE" w:rsidRPr="00E53DCF" w:rsidRDefault="000F04FE" w:rsidP="000F0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DC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Закону України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</w:t>
            </w:r>
            <w:r w:rsidRPr="00E53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доступ до публічної інформації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».</w:t>
            </w:r>
          </w:p>
          <w:p w:rsidR="00476B03" w:rsidRPr="00722AC0" w:rsidRDefault="00476B03" w:rsidP="00722A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50C6A" w:rsidRPr="00722AC0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відділу </w:t>
      </w:r>
      <w:r w:rsidR="00D50C6A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роботи з </w:t>
      </w:r>
    </w:p>
    <w:p w:rsidR="004D66C3" w:rsidRPr="00722AC0" w:rsidRDefault="00D50C6A" w:rsidP="00D50C6A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персоналом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A147B7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І. П</w:t>
      </w:r>
      <w:r w:rsidR="00A14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РОСКУРНЯК</w:t>
      </w:r>
    </w:p>
    <w:p w:rsidR="008706ED" w:rsidRPr="00722AC0" w:rsidRDefault="008706ED">
      <w:pPr>
        <w:rPr>
          <w:lang w:val="uk-UA"/>
        </w:rPr>
      </w:pPr>
    </w:p>
    <w:sectPr w:rsidR="008706ED" w:rsidRPr="00722AC0" w:rsidSect="00D50C6A">
      <w:headerReference w:type="default" r:id="rId9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15A" w:rsidRDefault="00A0015A" w:rsidP="00D50C6A">
      <w:pPr>
        <w:spacing w:after="0" w:line="240" w:lineRule="auto"/>
      </w:pPr>
      <w:r>
        <w:separator/>
      </w:r>
    </w:p>
  </w:endnote>
  <w:endnote w:type="continuationSeparator" w:id="0">
    <w:p w:rsidR="00A0015A" w:rsidRDefault="00A0015A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15A" w:rsidRDefault="00A0015A" w:rsidP="00D50C6A">
      <w:pPr>
        <w:spacing w:after="0" w:line="240" w:lineRule="auto"/>
      </w:pPr>
      <w:r>
        <w:separator/>
      </w:r>
    </w:p>
  </w:footnote>
  <w:footnote w:type="continuationSeparator" w:id="0">
    <w:p w:rsidR="00A0015A" w:rsidRDefault="00A0015A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BCC" w:rsidRPr="007F2BCC">
          <w:rPr>
            <w:noProof/>
            <w:lang w:val="ru-RU"/>
          </w:rPr>
          <w:t>3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5A"/>
    <w:rsid w:val="000F04FE"/>
    <w:rsid w:val="001611F8"/>
    <w:rsid w:val="001676F4"/>
    <w:rsid w:val="001E0A68"/>
    <w:rsid w:val="0028153E"/>
    <w:rsid w:val="002A2ADD"/>
    <w:rsid w:val="002D4F5D"/>
    <w:rsid w:val="00364A72"/>
    <w:rsid w:val="003C35F3"/>
    <w:rsid w:val="003E775A"/>
    <w:rsid w:val="00476B03"/>
    <w:rsid w:val="004D3F3B"/>
    <w:rsid w:val="004D66C3"/>
    <w:rsid w:val="0054471F"/>
    <w:rsid w:val="00664867"/>
    <w:rsid w:val="00722AC0"/>
    <w:rsid w:val="007F2BCC"/>
    <w:rsid w:val="008706ED"/>
    <w:rsid w:val="008F4550"/>
    <w:rsid w:val="00922BE4"/>
    <w:rsid w:val="00933141"/>
    <w:rsid w:val="009C46A6"/>
    <w:rsid w:val="00A0015A"/>
    <w:rsid w:val="00A147B7"/>
    <w:rsid w:val="00A22C1B"/>
    <w:rsid w:val="00A44D7C"/>
    <w:rsid w:val="00C37DBD"/>
    <w:rsid w:val="00CE5B2B"/>
    <w:rsid w:val="00D50C6A"/>
    <w:rsid w:val="00E10846"/>
    <w:rsid w:val="00E62885"/>
    <w:rsid w:val="00F559F9"/>
    <w:rsid w:val="00FA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C0208-78E8-4986-B9EB-96803055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Drumfire</cp:lastModifiedBy>
  <cp:revision>13</cp:revision>
  <cp:lastPrinted>2018-09-05T12:32:00Z</cp:lastPrinted>
  <dcterms:created xsi:type="dcterms:W3CDTF">2018-09-04T11:56:00Z</dcterms:created>
  <dcterms:modified xsi:type="dcterms:W3CDTF">2018-10-05T13:39:00Z</dcterms:modified>
</cp:coreProperties>
</file>