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2F" w:rsidRPr="002223A9" w:rsidRDefault="00BF682F" w:rsidP="00B52902">
      <w:pPr>
        <w:pStyle w:val="50"/>
        <w:shd w:val="clear" w:color="auto" w:fill="auto"/>
        <w:spacing w:before="0" w:after="0" w:line="360" w:lineRule="auto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223A9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Національне агентство України </w:t>
      </w:r>
    </w:p>
    <w:p w:rsidR="0037269D" w:rsidRPr="002223A9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223A9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>з питань державної служби</w:t>
      </w:r>
    </w:p>
    <w:p w:rsidR="0037269D" w:rsidRPr="002223A9" w:rsidRDefault="0037269D" w:rsidP="0037269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884" w:rsidRPr="002223A9" w:rsidRDefault="0037269D" w:rsidP="002223A9">
      <w:pPr>
        <w:pStyle w:val="210"/>
        <w:shd w:val="clear" w:color="auto" w:fill="auto"/>
        <w:spacing w:before="0" w:after="120" w:line="276" w:lineRule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служби категорі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«Б», проведеного відповідно до наказу Державної служби морського та річкового транспорту України від </w:t>
      </w:r>
      <w:r w:rsidR="008D3A5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05</w:t>
      </w:r>
      <w:r w:rsidR="000B4F76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3A5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серпня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261884"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 w:rsidR="008D3A5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313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оголошення конкурсу на зайняття вакантн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служби категорі</w:t>
      </w:r>
      <w:r w:rsidR="00024D4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2223A9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269D" w:rsidRPr="002223A9" w:rsidTr="0026666C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2223A9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Style w:val="212pt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8D3A5D" w:rsidRPr="002223A9" w:rsidTr="008D3A5D">
        <w:trPr>
          <w:trHeight w:val="2377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8D3A5D" w:rsidRPr="002223A9" w:rsidRDefault="008D3A5D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156828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D3A5D" w:rsidRPr="002223A9" w:rsidRDefault="008D3A5D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по роботі з </w:t>
            </w:r>
            <w:proofErr w:type="spellStart"/>
            <w:r>
              <w:rPr>
                <w:sz w:val="28"/>
                <w:szCs w:val="28"/>
                <w:lang w:val="uk-UA"/>
              </w:rPr>
              <w:t>режимно</w:t>
            </w:r>
            <w:proofErr w:type="spellEnd"/>
            <w:r>
              <w:rPr>
                <w:sz w:val="28"/>
                <w:szCs w:val="28"/>
                <w:lang w:val="uk-UA"/>
              </w:rPr>
              <w:t>-секретними документами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D3A5D" w:rsidRPr="002223A9" w:rsidRDefault="008D3A5D" w:rsidP="002618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ФАСТОВЕЦЬ Тетяна Степанівна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3A5D" w:rsidRPr="002223A9" w:rsidRDefault="00261D53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3A5D" w:rsidRPr="002223A9" w:rsidRDefault="008D3A5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37269D" w:rsidRPr="002223A9" w:rsidRDefault="0037269D" w:rsidP="0037269D">
      <w:pPr>
        <w:rPr>
          <w:b/>
          <w:sz w:val="28"/>
          <w:szCs w:val="28"/>
          <w:lang w:val="uk-UA"/>
        </w:rPr>
      </w:pPr>
    </w:p>
    <w:p w:rsidR="0037269D" w:rsidRPr="002223A9" w:rsidRDefault="00A65F4C" w:rsidP="002223A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ab/>
      </w:r>
    </w:p>
    <w:p w:rsidR="0037269D" w:rsidRPr="002223A9" w:rsidRDefault="0037269D" w:rsidP="0037269D">
      <w:pPr>
        <w:rPr>
          <w:sz w:val="28"/>
          <w:szCs w:val="28"/>
          <w:lang w:val="uk-UA"/>
        </w:rPr>
      </w:pPr>
      <w:r w:rsidRPr="002223A9">
        <w:rPr>
          <w:sz w:val="28"/>
          <w:szCs w:val="28"/>
          <w:lang w:val="uk-UA"/>
        </w:rPr>
        <w:t>Голов</w:t>
      </w:r>
      <w:r w:rsidR="000F310C" w:rsidRPr="002223A9">
        <w:rPr>
          <w:sz w:val="28"/>
          <w:szCs w:val="28"/>
          <w:lang w:val="uk-UA"/>
        </w:rPr>
        <w:t>а</w:t>
      </w:r>
      <w:r w:rsidRPr="002223A9">
        <w:rPr>
          <w:sz w:val="28"/>
          <w:szCs w:val="28"/>
          <w:lang w:val="uk-UA"/>
        </w:rPr>
        <w:t xml:space="preserve"> </w:t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ab/>
      </w:r>
      <w:r w:rsidR="000F310C" w:rsidRPr="002223A9">
        <w:rPr>
          <w:sz w:val="28"/>
          <w:szCs w:val="28"/>
          <w:lang w:val="uk-UA"/>
        </w:rPr>
        <w:tab/>
      </w:r>
      <w:r w:rsidRPr="002223A9">
        <w:rPr>
          <w:sz w:val="28"/>
          <w:szCs w:val="28"/>
          <w:lang w:val="uk-UA"/>
        </w:rPr>
        <w:t xml:space="preserve"> Д. </w:t>
      </w:r>
      <w:r w:rsidR="000F310C" w:rsidRPr="002223A9">
        <w:rPr>
          <w:sz w:val="28"/>
          <w:szCs w:val="28"/>
          <w:lang w:val="uk-UA"/>
        </w:rPr>
        <w:t>ПЕТРЕНКО</w:t>
      </w: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8D3A5D" w:rsidRPr="002223A9" w:rsidRDefault="008D3A5D" w:rsidP="0037269D">
      <w:pPr>
        <w:spacing w:before="120"/>
        <w:rPr>
          <w:sz w:val="28"/>
          <w:szCs w:val="28"/>
          <w:lang w:val="uk-UA"/>
        </w:rPr>
      </w:pPr>
    </w:p>
    <w:p w:rsidR="004556C2" w:rsidRDefault="004556C2" w:rsidP="000F310C">
      <w:pPr>
        <w:spacing w:before="120"/>
        <w:rPr>
          <w:sz w:val="16"/>
          <w:szCs w:val="28"/>
          <w:lang w:val="uk-UA"/>
        </w:rPr>
      </w:pPr>
    </w:p>
    <w:p w:rsidR="00575CBA" w:rsidRPr="002223A9" w:rsidRDefault="002223A9" w:rsidP="000F310C">
      <w:pPr>
        <w:spacing w:before="120"/>
        <w:rPr>
          <w:sz w:val="16"/>
          <w:szCs w:val="28"/>
          <w:lang w:val="uk-UA"/>
        </w:rPr>
      </w:pPr>
      <w:bookmarkStart w:id="0" w:name="_GoBack"/>
      <w:r>
        <w:rPr>
          <w:sz w:val="16"/>
          <w:szCs w:val="28"/>
          <w:lang w:val="uk-UA"/>
        </w:rPr>
        <w:t xml:space="preserve">Катерина Петровська </w:t>
      </w:r>
      <w:r w:rsidR="0037269D" w:rsidRPr="002223A9">
        <w:rPr>
          <w:sz w:val="16"/>
          <w:szCs w:val="28"/>
          <w:lang w:val="uk-UA"/>
        </w:rPr>
        <w:t>294 60 13</w:t>
      </w:r>
      <w:bookmarkEnd w:id="0"/>
    </w:p>
    <w:sectPr w:rsidR="00575CBA" w:rsidRPr="002223A9" w:rsidSect="00A65F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D"/>
    <w:rsid w:val="00024D49"/>
    <w:rsid w:val="000B4F76"/>
    <w:rsid w:val="000F310C"/>
    <w:rsid w:val="000F7948"/>
    <w:rsid w:val="002223A9"/>
    <w:rsid w:val="00261884"/>
    <w:rsid w:val="00261D53"/>
    <w:rsid w:val="00264293"/>
    <w:rsid w:val="0037269D"/>
    <w:rsid w:val="0040497C"/>
    <w:rsid w:val="004556C2"/>
    <w:rsid w:val="00575CBA"/>
    <w:rsid w:val="00690CBE"/>
    <w:rsid w:val="008D3A5D"/>
    <w:rsid w:val="008E21ED"/>
    <w:rsid w:val="0090416F"/>
    <w:rsid w:val="009977CE"/>
    <w:rsid w:val="00A65F4C"/>
    <w:rsid w:val="00A94FF8"/>
    <w:rsid w:val="00B52902"/>
    <w:rsid w:val="00B53FA0"/>
    <w:rsid w:val="00BF682F"/>
    <w:rsid w:val="00CE0A54"/>
    <w:rsid w:val="00E32D39"/>
    <w:rsid w:val="00EF093B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F458"/>
  <w15:chartTrackingRefBased/>
  <w15:docId w15:val="{B0928207-D919-47CB-9E33-BF16A8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A94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Петровская</dc:creator>
  <cp:keywords/>
  <dc:description/>
  <cp:lastModifiedBy>Антон Курищук</cp:lastModifiedBy>
  <cp:revision>3</cp:revision>
  <cp:lastPrinted>2019-08-30T09:21:00Z</cp:lastPrinted>
  <dcterms:created xsi:type="dcterms:W3CDTF">2019-09-02T12:51:00Z</dcterms:created>
  <dcterms:modified xsi:type="dcterms:W3CDTF">2019-09-02T12:51:00Z</dcterms:modified>
</cp:coreProperties>
</file>