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0387B3B2" w14:textId="77777777" w:rsidR="00942CB0" w:rsidRDefault="00942CB0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2CB0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бухгалтерського обліку та звітності Управління фінансово-економічного планування, </w:t>
      </w:r>
    </w:p>
    <w:p w14:paraId="6D4D80E4" w14:textId="5156A1BD" w:rsidR="00942CB0" w:rsidRDefault="00942CB0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CB0">
        <w:rPr>
          <w:rFonts w:ascii="Times New Roman" w:hAnsi="Times New Roman" w:cs="Times New Roman"/>
          <w:sz w:val="28"/>
          <w:szCs w:val="28"/>
        </w:rPr>
        <w:t xml:space="preserve">бухгалтерського обліку та звітності </w:t>
      </w:r>
    </w:p>
    <w:p w14:paraId="3974960C" w14:textId="55EFD865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2DA7A9C2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(наказ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від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грудня 2019 року № 4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1142F846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</w:t>
      </w:r>
      <w:r w:rsidR="00942CB0">
        <w:rPr>
          <w:rStyle w:val="2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, 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 w:rsidR="002F194D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«В»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14:paraId="1C5EECBD" w14:textId="00ACD0AD" w:rsid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2BEC6DB0" w14:textId="6CE4015F" w:rsidR="00714F71" w:rsidRPr="00942CB0" w:rsidRDefault="00714F71" w:rsidP="00714F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B0">
        <w:rPr>
          <w:rFonts w:ascii="Times New Roman" w:hAnsi="Times New Roman" w:cs="Times New Roman"/>
          <w:sz w:val="28"/>
          <w:szCs w:val="28"/>
        </w:rPr>
        <w:t>За результатами конкурсу Конкурсною комісією не визначено кандидатур на зайняття вакантн</w:t>
      </w:r>
      <w:r w:rsidRPr="00942CB0">
        <w:rPr>
          <w:rFonts w:ascii="Times New Roman" w:hAnsi="Times New Roman" w:cs="Times New Roman"/>
          <w:sz w:val="28"/>
          <w:szCs w:val="28"/>
        </w:rPr>
        <w:t>ої</w:t>
      </w:r>
      <w:r w:rsidRPr="00942CB0">
        <w:rPr>
          <w:rFonts w:ascii="Times New Roman" w:hAnsi="Times New Roman" w:cs="Times New Roman"/>
          <w:sz w:val="28"/>
          <w:szCs w:val="28"/>
        </w:rPr>
        <w:t xml:space="preserve"> посад</w:t>
      </w:r>
      <w:r w:rsidRPr="00942CB0">
        <w:rPr>
          <w:rFonts w:ascii="Times New Roman" w:hAnsi="Times New Roman" w:cs="Times New Roman"/>
          <w:sz w:val="28"/>
          <w:szCs w:val="28"/>
        </w:rPr>
        <w:t>и</w:t>
      </w:r>
      <w:r w:rsidRPr="00942CB0">
        <w:rPr>
          <w:rFonts w:ascii="Times New Roman" w:hAnsi="Times New Roman" w:cs="Times New Roman"/>
          <w:sz w:val="28"/>
          <w:szCs w:val="28"/>
        </w:rPr>
        <w:t xml:space="preserve"> державної служби категорі</w:t>
      </w:r>
      <w:r w:rsidRPr="00942CB0">
        <w:rPr>
          <w:rFonts w:ascii="Times New Roman" w:hAnsi="Times New Roman" w:cs="Times New Roman"/>
          <w:sz w:val="28"/>
          <w:szCs w:val="28"/>
        </w:rPr>
        <w:t>ї</w:t>
      </w:r>
      <w:r w:rsidRPr="00942CB0">
        <w:rPr>
          <w:rFonts w:ascii="Times New Roman" w:hAnsi="Times New Roman" w:cs="Times New Roman"/>
          <w:sz w:val="28"/>
          <w:szCs w:val="28"/>
        </w:rPr>
        <w:t xml:space="preserve"> «</w:t>
      </w:r>
      <w:r w:rsidR="00942CB0">
        <w:rPr>
          <w:rFonts w:ascii="Times New Roman" w:hAnsi="Times New Roman" w:cs="Times New Roman"/>
          <w:sz w:val="28"/>
          <w:szCs w:val="28"/>
        </w:rPr>
        <w:t>В</w:t>
      </w:r>
      <w:r w:rsidRPr="00942CB0">
        <w:rPr>
          <w:rFonts w:ascii="Times New Roman" w:hAnsi="Times New Roman" w:cs="Times New Roman"/>
          <w:sz w:val="28"/>
          <w:szCs w:val="28"/>
        </w:rPr>
        <w:t>»</w:t>
      </w:r>
      <w:r w:rsidRPr="00942CB0">
        <w:rPr>
          <w:rFonts w:ascii="Times New Roman" w:hAnsi="Times New Roman" w:cs="Times New Roman"/>
          <w:sz w:val="28"/>
          <w:szCs w:val="28"/>
        </w:rPr>
        <w:t xml:space="preserve"> - </w:t>
      </w:r>
      <w:r w:rsidR="00942CB0" w:rsidRPr="00942CB0">
        <w:rPr>
          <w:rFonts w:ascii="Times New Roman" w:hAnsi="Times New Roman" w:cs="Times New Roman"/>
          <w:sz w:val="28"/>
          <w:szCs w:val="28"/>
        </w:rPr>
        <w:t>головного спеціаліста відділу бухгалтерського обліку та звітності Управління фінансово-економічного планування, бухгалтерського обліку та звітності</w:t>
      </w:r>
      <w:r w:rsidR="00942CB0" w:rsidRPr="00942CB0">
        <w:rPr>
          <w:rFonts w:ascii="Times New Roman" w:hAnsi="Times New Roman" w:cs="Times New Roman"/>
          <w:sz w:val="28"/>
          <w:szCs w:val="28"/>
        </w:rPr>
        <w:t xml:space="preserve"> </w:t>
      </w:r>
      <w:r w:rsidRPr="00942CB0">
        <w:rPr>
          <w:rStyle w:val="2"/>
          <w:rFonts w:ascii="Times New Roman" w:hAnsi="Times New Roman" w:cs="Times New Roman"/>
          <w:color w:val="000000"/>
          <w:sz w:val="28"/>
          <w:szCs w:val="28"/>
        </w:rPr>
        <w:t>Державн</w:t>
      </w:r>
      <w:r w:rsidRPr="00942CB0">
        <w:rPr>
          <w:rStyle w:val="2"/>
          <w:rFonts w:ascii="Times New Roman" w:hAnsi="Times New Roman" w:cs="Times New Roman"/>
          <w:color w:val="000000"/>
          <w:sz w:val="28"/>
          <w:szCs w:val="28"/>
        </w:rPr>
        <w:t>ої</w:t>
      </w:r>
      <w:r w:rsidRPr="00942CB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Pr="00942CB0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942CB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морського та річкового транспорту України</w:t>
      </w:r>
      <w:r w:rsidR="00942CB0" w:rsidRPr="00942CB0">
        <w:rPr>
          <w:rFonts w:ascii="Times New Roman" w:hAnsi="Times New Roman" w:cs="Times New Roman"/>
          <w:sz w:val="28"/>
          <w:szCs w:val="28"/>
        </w:rPr>
        <w:t xml:space="preserve"> (вакансія № </w:t>
      </w:r>
      <w:r w:rsidR="00942CB0" w:rsidRPr="00942CB0">
        <w:rPr>
          <w:rFonts w:ascii="Times New Roman" w:hAnsi="Times New Roman" w:cs="Times New Roman"/>
          <w:sz w:val="28"/>
          <w:szCs w:val="28"/>
          <w:lang w:val="en-US"/>
        </w:rPr>
        <w:t>185712122019</w:t>
      </w:r>
      <w:r w:rsidR="00942CB0" w:rsidRPr="00942CB0">
        <w:rPr>
          <w:rFonts w:ascii="Times New Roman" w:hAnsi="Times New Roman" w:cs="Times New Roman"/>
          <w:sz w:val="28"/>
          <w:szCs w:val="28"/>
        </w:rPr>
        <w:t>)</w:t>
      </w:r>
      <w:r w:rsidR="00942CB0" w:rsidRPr="00942CB0">
        <w:rPr>
          <w:rFonts w:ascii="Times New Roman" w:hAnsi="Times New Roman" w:cs="Times New Roman"/>
          <w:sz w:val="28"/>
          <w:szCs w:val="28"/>
        </w:rPr>
        <w:t>.</w:t>
      </w:r>
    </w:p>
    <w:p w14:paraId="00CE314D" w14:textId="77777777" w:rsidR="00714F71" w:rsidRP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sectPr w:rsidR="00714F71" w:rsidRPr="0071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710DC"/>
    <w:rsid w:val="002F194D"/>
    <w:rsid w:val="00714F71"/>
    <w:rsid w:val="007652F8"/>
    <w:rsid w:val="007E0EB3"/>
    <w:rsid w:val="00826CA6"/>
    <w:rsid w:val="00942CB0"/>
    <w:rsid w:val="00A129CC"/>
    <w:rsid w:val="00A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  <w:style w:type="character" w:styleId="a3">
    <w:name w:val="Hyperlink"/>
    <w:uiPriority w:val="99"/>
    <w:semiHidden/>
    <w:unhideWhenUsed/>
    <w:rsid w:val="007E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2</cp:revision>
  <cp:lastPrinted>2020-01-14T15:50:00Z</cp:lastPrinted>
  <dcterms:created xsi:type="dcterms:W3CDTF">2020-01-14T15:52:00Z</dcterms:created>
  <dcterms:modified xsi:type="dcterms:W3CDTF">2020-01-14T15:52:00Z</dcterms:modified>
</cp:coreProperties>
</file>